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FC" w:rsidRPr="00F4436F" w:rsidRDefault="000D02FC" w:rsidP="00274666">
      <w:pPr>
        <w:pStyle w:val="a3"/>
        <w:jc w:val="center"/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</w:pPr>
      <w:bookmarkStart w:id="0" w:name="_GoBack"/>
      <w:bookmarkEnd w:id="0"/>
      <w:r w:rsidRPr="00F4436F"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  <w:t>ΤΟ ΧΑΜΕΝΟ ΚΕΙΜΕΝΟ</w:t>
      </w:r>
    </w:p>
    <w:p w:rsidR="000D02FC" w:rsidRPr="008172DA" w:rsidRDefault="000D02FC" w:rsidP="00274666">
      <w:pPr>
        <w:pStyle w:val="a3"/>
        <w:jc w:val="center"/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</w:pPr>
      <w:r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  <w:t>Βίντεο-περιήγηση (</w:t>
      </w:r>
      <w:r>
        <w:rPr>
          <w:rFonts w:hAnsiTheme="minorHAnsi" w:cstheme="minorHAnsi"/>
          <w:b/>
          <w:color w:val="7F7F7F" w:themeColor="text1" w:themeTint="80"/>
          <w:sz w:val="28"/>
          <w:szCs w:val="28"/>
        </w:rPr>
        <w:t>v</w:t>
      </w:r>
      <w:proofErr w:type="spellStart"/>
      <w:r w:rsidRPr="00F4436F"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  <w:t>ideo</w:t>
      </w:r>
      <w:proofErr w:type="spellEnd"/>
      <w:r w:rsidRPr="00F4436F"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  <w:t xml:space="preserve"> </w:t>
      </w:r>
      <w:proofErr w:type="spellStart"/>
      <w:r w:rsidRPr="00F4436F"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  <w:t>walk</w:t>
      </w:r>
      <w:proofErr w:type="spellEnd"/>
      <w:r w:rsidRPr="008172DA"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  <w:t>)</w:t>
      </w:r>
    </w:p>
    <w:p w:rsidR="000D02FC" w:rsidRPr="00D23815" w:rsidRDefault="000D02FC" w:rsidP="00274666">
      <w:pPr>
        <w:pStyle w:val="a3"/>
        <w:jc w:val="center"/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</w:pPr>
      <w:r w:rsidRPr="00F4436F"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  <w:t>στο Επιγραφικό Μουσείο</w:t>
      </w:r>
    </w:p>
    <w:p w:rsidR="000D02FC" w:rsidRDefault="000D02FC" w:rsidP="000D02FC">
      <w:pPr>
        <w:pStyle w:val="a3"/>
        <w:jc w:val="center"/>
        <w:rPr>
          <w:rFonts w:hAnsiTheme="minorHAnsi" w:cstheme="minorHAnsi"/>
          <w:b/>
          <w:color w:val="7F7F7F" w:themeColor="text1" w:themeTint="80"/>
          <w:sz w:val="28"/>
          <w:szCs w:val="28"/>
          <w:lang w:val="el-GR"/>
        </w:rPr>
      </w:pPr>
    </w:p>
    <w:p w:rsidR="00D23815" w:rsidRDefault="00557D6C" w:rsidP="00557D6C">
      <w:pPr>
        <w:pStyle w:val="a3"/>
        <w:rPr>
          <w:rFonts w:hAnsiTheme="minorHAnsi" w:cstheme="minorHAnsi"/>
          <w:color w:val="00B050"/>
          <w:lang w:val="el-GR"/>
        </w:rPr>
      </w:pPr>
      <w:r w:rsidRPr="00557D6C">
        <w:rPr>
          <w:rFonts w:hAnsiTheme="minorHAnsi" w:cstheme="minorHAnsi"/>
          <w:color w:val="00B050"/>
          <w:lang w:val="el-GR"/>
        </w:rPr>
        <w:t xml:space="preserve"> </w:t>
      </w:r>
    </w:p>
    <w:p w:rsidR="006826BE" w:rsidRPr="00093B32" w:rsidRDefault="00D23815" w:rsidP="00D23815">
      <w:pPr>
        <w:pStyle w:val="a3"/>
        <w:rPr>
          <w:rFonts w:hAnsiTheme="minorHAnsi" w:cstheme="minorHAnsi"/>
          <w:color w:val="0070C0"/>
          <w:lang w:val="el-GR"/>
        </w:rPr>
      </w:pPr>
      <w:r w:rsidRPr="00D23815">
        <w:rPr>
          <w:rFonts w:hAnsiTheme="minorHAnsi" w:cstheme="minorHAnsi"/>
          <w:color w:val="0070C0"/>
          <w:lang w:val="el-GR"/>
        </w:rPr>
        <w:t xml:space="preserve">Η </w:t>
      </w:r>
      <w:proofErr w:type="spellStart"/>
      <w:r w:rsidRPr="00D23815">
        <w:rPr>
          <w:rFonts w:hAnsiTheme="minorHAnsi" w:cstheme="minorHAnsi"/>
          <w:color w:val="0070C0"/>
          <w:lang w:val="el-GR"/>
        </w:rPr>
        <w:t>διαδραστική</w:t>
      </w:r>
      <w:proofErr w:type="spellEnd"/>
      <w:r w:rsidRPr="00D23815">
        <w:rPr>
          <w:rFonts w:hAnsiTheme="minorHAnsi" w:cstheme="minorHAnsi"/>
          <w:color w:val="0070C0"/>
          <w:lang w:val="el-GR"/>
        </w:rPr>
        <w:t xml:space="preserve"> βίντεο-περιήγηση (</w:t>
      </w:r>
      <w:r w:rsidRPr="00D23815">
        <w:rPr>
          <w:rFonts w:hAnsiTheme="minorHAnsi" w:cstheme="minorHAnsi"/>
          <w:color w:val="0070C0"/>
          <w:lang w:val="en-GB"/>
        </w:rPr>
        <w:t>video</w:t>
      </w:r>
      <w:r w:rsidRPr="00D23815">
        <w:rPr>
          <w:rFonts w:hAnsiTheme="minorHAnsi" w:cstheme="minorHAnsi"/>
          <w:color w:val="0070C0"/>
          <w:lang w:val="el-GR"/>
        </w:rPr>
        <w:t xml:space="preserve"> </w:t>
      </w:r>
      <w:r w:rsidRPr="00D23815">
        <w:rPr>
          <w:rFonts w:hAnsiTheme="minorHAnsi" w:cstheme="minorHAnsi"/>
          <w:color w:val="0070C0"/>
          <w:lang w:val="en-GB"/>
        </w:rPr>
        <w:t>walk</w:t>
      </w:r>
      <w:r w:rsidRPr="00D23815">
        <w:rPr>
          <w:rFonts w:hAnsiTheme="minorHAnsi" w:cstheme="minorHAnsi"/>
          <w:color w:val="0070C0"/>
          <w:lang w:val="el-GR"/>
        </w:rPr>
        <w:t xml:space="preserve">) της εικαστικού </w:t>
      </w:r>
      <w:proofErr w:type="spellStart"/>
      <w:r w:rsidRPr="00D23815">
        <w:rPr>
          <w:rFonts w:hAnsiTheme="minorHAnsi" w:cstheme="minorHAnsi"/>
          <w:color w:val="0070C0"/>
          <w:lang w:val="el-GR"/>
        </w:rPr>
        <w:t>Νίνας</w:t>
      </w:r>
      <w:proofErr w:type="spellEnd"/>
      <w:r w:rsidRPr="00D23815">
        <w:rPr>
          <w:rFonts w:hAnsiTheme="minorHAnsi" w:cstheme="minorHAnsi"/>
          <w:color w:val="0070C0"/>
          <w:lang w:val="el-GR"/>
        </w:rPr>
        <w:t xml:space="preserve"> Παππά με τίτλο «Το Χαμένο Κείμενο», εξακολουθεί να </w:t>
      </w:r>
      <w:r w:rsidRPr="00093B32">
        <w:rPr>
          <w:rFonts w:hAnsiTheme="minorHAnsi" w:cstheme="minorHAnsi"/>
          <w:color w:val="0070C0"/>
          <w:lang w:val="el-GR"/>
        </w:rPr>
        <w:t xml:space="preserve">προσφέρεται στο Επιγραφικό Μουσείο. </w:t>
      </w:r>
    </w:p>
    <w:p w:rsidR="006826BE" w:rsidRPr="006826BE" w:rsidRDefault="00F90F7E" w:rsidP="006826BE">
      <w:pPr>
        <w:pStyle w:val="a3"/>
        <w:rPr>
          <w:rFonts w:hAnsiTheme="minorHAnsi" w:cstheme="minorHAnsi"/>
          <w:lang w:val="el-GR"/>
        </w:rPr>
      </w:pPr>
      <w:r w:rsidRPr="00093B32">
        <w:rPr>
          <w:rFonts w:hAnsiTheme="minorHAnsi" w:cstheme="minorHAnsi"/>
          <w:color w:val="0070C0"/>
          <w:lang w:val="el-GR"/>
        </w:rPr>
        <w:t>Στην βίντεο-περιήγηση</w:t>
      </w:r>
      <w:r w:rsidR="00557D6C" w:rsidRPr="00093B32">
        <w:rPr>
          <w:rFonts w:hAnsiTheme="minorHAnsi" w:cstheme="minorHAnsi"/>
          <w:color w:val="0070C0"/>
          <w:lang w:val="el-GR"/>
        </w:rPr>
        <w:t xml:space="preserve">, </w:t>
      </w:r>
      <w:r w:rsidR="00093B32" w:rsidRPr="00093B32">
        <w:rPr>
          <w:rFonts w:hAnsiTheme="minorHAnsi" w:cstheme="minorHAnsi"/>
          <w:color w:val="0070C0"/>
          <w:lang w:val="el-GR"/>
        </w:rPr>
        <w:t xml:space="preserve">το επιστημονικό προσωπικό του Μουσείου περιγράφει την καθημερινότητά του και μας ξεναγεί σε </w:t>
      </w:r>
      <w:r w:rsidR="00896CCE">
        <w:rPr>
          <w:rFonts w:hAnsiTheme="minorHAnsi" w:cstheme="minorHAnsi"/>
          <w:color w:val="0070C0"/>
          <w:lang w:val="el-GR"/>
        </w:rPr>
        <w:t>αίθουσες</w:t>
      </w:r>
      <w:r w:rsidR="00093B32" w:rsidRPr="00093B32">
        <w:rPr>
          <w:rFonts w:hAnsiTheme="minorHAnsi" w:cstheme="minorHAnsi"/>
          <w:color w:val="0070C0"/>
          <w:lang w:val="el-GR"/>
        </w:rPr>
        <w:t xml:space="preserve"> για το κοινό. Ο</w:t>
      </w:r>
      <w:r w:rsidR="00557D6C" w:rsidRPr="00093B32">
        <w:rPr>
          <w:rFonts w:hAnsiTheme="minorHAnsi" w:cstheme="minorHAnsi"/>
          <w:color w:val="0070C0"/>
          <w:lang w:val="el-GR"/>
        </w:rPr>
        <w:t>ι</w:t>
      </w:r>
      <w:r w:rsidRPr="00093B32">
        <w:rPr>
          <w:rFonts w:hAnsiTheme="minorHAnsi" w:cstheme="minorHAnsi"/>
          <w:color w:val="0070C0"/>
          <w:lang w:val="el-GR"/>
        </w:rPr>
        <w:t xml:space="preserve"> ερευνητές</w:t>
      </w:r>
      <w:r w:rsidRPr="00D23815">
        <w:rPr>
          <w:rFonts w:hAnsiTheme="minorHAnsi" w:cstheme="minorHAnsi"/>
          <w:color w:val="0070C0"/>
          <w:lang w:val="el-GR"/>
        </w:rPr>
        <w:t xml:space="preserve"> μας ξεναγούν 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στους προσωπικούς τους χώρους, </w:t>
      </w:r>
      <w:r w:rsidRPr="00D23815">
        <w:rPr>
          <w:rFonts w:hAnsiTheme="minorHAnsi" w:cstheme="minorHAnsi"/>
          <w:color w:val="0070C0"/>
          <w:lang w:val="el-GR"/>
        </w:rPr>
        <w:t xml:space="preserve">ακούμε τις </w:t>
      </w:r>
      <w:r w:rsidR="00A851FD" w:rsidRPr="00D23815">
        <w:rPr>
          <w:rFonts w:hAnsiTheme="minorHAnsi" w:cstheme="minorHAnsi"/>
          <w:color w:val="0070C0"/>
          <w:lang w:val="el-GR"/>
        </w:rPr>
        <w:t>ιστορίες</w:t>
      </w:r>
      <w:r w:rsidRPr="00D23815">
        <w:rPr>
          <w:rFonts w:hAnsiTheme="minorHAnsi" w:cstheme="minorHAnsi"/>
          <w:color w:val="0070C0"/>
          <w:lang w:val="el-GR"/>
        </w:rPr>
        <w:t xml:space="preserve"> τους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, </w:t>
      </w:r>
      <w:r w:rsidRPr="00D23815">
        <w:rPr>
          <w:rFonts w:hAnsiTheme="minorHAnsi" w:cstheme="minorHAnsi"/>
          <w:color w:val="0070C0"/>
          <w:lang w:val="el-GR"/>
        </w:rPr>
        <w:t>παρατηρούμε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 τα αντικείμενα, τους φακέ</w:t>
      </w:r>
      <w:r w:rsidRPr="00D23815">
        <w:rPr>
          <w:rFonts w:hAnsiTheme="minorHAnsi" w:cstheme="minorHAnsi"/>
          <w:color w:val="0070C0"/>
          <w:lang w:val="el-GR"/>
        </w:rPr>
        <w:t xml:space="preserve">λους, τα βιβλία </w:t>
      </w:r>
      <w:r w:rsidR="0099094B" w:rsidRPr="00D23815">
        <w:rPr>
          <w:rFonts w:hAnsiTheme="minorHAnsi" w:cstheme="minorHAnsi"/>
          <w:color w:val="0070C0"/>
          <w:lang w:val="el-GR"/>
        </w:rPr>
        <w:t xml:space="preserve">τους, </w:t>
      </w:r>
      <w:r w:rsidRPr="00D23815">
        <w:rPr>
          <w:rFonts w:hAnsiTheme="minorHAnsi" w:cstheme="minorHAnsi"/>
          <w:color w:val="0070C0"/>
          <w:lang w:val="el-GR"/>
        </w:rPr>
        <w:t xml:space="preserve">ανοίγουμε τα σημειωματάριά τους με τις 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αντιγραφές </w:t>
      </w:r>
      <w:r w:rsidRPr="00D23815">
        <w:rPr>
          <w:rFonts w:hAnsiTheme="minorHAnsi" w:cstheme="minorHAnsi"/>
          <w:color w:val="0070C0"/>
          <w:lang w:val="el-GR"/>
        </w:rPr>
        <w:t xml:space="preserve">των </w:t>
      </w:r>
      <w:r w:rsidR="00A851FD" w:rsidRPr="00D23815">
        <w:rPr>
          <w:rFonts w:hAnsiTheme="minorHAnsi" w:cstheme="minorHAnsi"/>
          <w:color w:val="0070C0"/>
          <w:lang w:val="el-GR"/>
        </w:rPr>
        <w:t>χαραγμένων</w:t>
      </w:r>
      <w:r w:rsidRPr="00D23815">
        <w:rPr>
          <w:rFonts w:hAnsiTheme="minorHAnsi" w:cstheme="minorHAnsi"/>
          <w:color w:val="0070C0"/>
          <w:lang w:val="el-GR"/>
        </w:rPr>
        <w:t xml:space="preserve"> λέξεων, τις </w:t>
      </w:r>
      <w:r w:rsidR="00A851FD" w:rsidRPr="00D23815">
        <w:rPr>
          <w:rFonts w:hAnsiTheme="minorHAnsi" w:cstheme="minorHAnsi"/>
          <w:color w:val="0070C0"/>
          <w:lang w:val="el-GR"/>
        </w:rPr>
        <w:t>σβησμένες συλλαβές,</w:t>
      </w:r>
      <w:r w:rsidRPr="00D23815">
        <w:rPr>
          <w:rFonts w:hAnsiTheme="minorHAnsi" w:cstheme="minorHAnsi"/>
          <w:color w:val="0070C0"/>
          <w:lang w:val="el-GR"/>
        </w:rPr>
        <w:t xml:space="preserve"> τις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 ρωγμές </w:t>
      </w:r>
      <w:r w:rsidRPr="00D23815">
        <w:rPr>
          <w:rFonts w:hAnsiTheme="minorHAnsi" w:cstheme="minorHAnsi"/>
          <w:color w:val="0070C0"/>
          <w:lang w:val="el-GR"/>
        </w:rPr>
        <w:t>που μοιάζουν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 γράμματα και </w:t>
      </w:r>
      <w:r w:rsidR="0099094B" w:rsidRPr="00D23815">
        <w:rPr>
          <w:rFonts w:hAnsiTheme="minorHAnsi" w:cstheme="minorHAnsi"/>
          <w:color w:val="0070C0"/>
          <w:lang w:val="el-GR"/>
        </w:rPr>
        <w:t xml:space="preserve">τις </w:t>
      </w:r>
      <w:r w:rsidR="00A851FD" w:rsidRPr="00D23815">
        <w:rPr>
          <w:rFonts w:hAnsiTheme="minorHAnsi" w:cstheme="minorHAnsi"/>
          <w:color w:val="0070C0"/>
          <w:lang w:val="el-GR"/>
        </w:rPr>
        <w:t>ιδιόχειρες σημειώσεις</w:t>
      </w:r>
      <w:r w:rsidR="0099094B" w:rsidRPr="00D23815">
        <w:rPr>
          <w:rFonts w:hAnsiTheme="minorHAnsi" w:cstheme="minorHAnsi"/>
          <w:color w:val="0070C0"/>
          <w:lang w:val="el-GR"/>
        </w:rPr>
        <w:t xml:space="preserve"> τους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 </w:t>
      </w:r>
      <w:r w:rsidR="0099094B" w:rsidRPr="00D23815">
        <w:rPr>
          <w:rFonts w:hAnsiTheme="minorHAnsi" w:cstheme="minorHAnsi"/>
          <w:color w:val="0070C0"/>
          <w:lang w:val="el-GR"/>
        </w:rPr>
        <w:t>για τις πιθανές ερμηνείες μίας αλλοιωμένης λέξης.</w:t>
      </w:r>
      <w:r w:rsidR="006826BE">
        <w:rPr>
          <w:rFonts w:hAnsiTheme="minorHAnsi" w:cstheme="minorHAnsi"/>
          <w:color w:val="0070C0"/>
          <w:lang w:val="el-GR"/>
        </w:rPr>
        <w:t xml:space="preserve"> 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Στις φθαρμένες πέτρες, η αποκρυπτογράφηση των σβησμένων κειμένων, συχνά μετατρέπεται σε μία εκστατική διαδικασία που απαιτεί </w:t>
      </w:r>
      <w:r w:rsidR="00093B32">
        <w:rPr>
          <w:rFonts w:hAnsiTheme="minorHAnsi" w:cstheme="minorHAnsi"/>
          <w:color w:val="0070C0"/>
          <w:lang w:val="el-GR"/>
        </w:rPr>
        <w:t>κατάλληλες</w:t>
      </w:r>
      <w:r w:rsidR="00A851FD" w:rsidRPr="00D23815">
        <w:rPr>
          <w:rFonts w:hAnsiTheme="minorHAnsi" w:cstheme="minorHAnsi"/>
          <w:color w:val="0070C0"/>
          <w:lang w:val="el-GR"/>
        </w:rPr>
        <w:t xml:space="preserve"> προσωπικότητες για να ολοκληρωθεί.</w:t>
      </w:r>
      <w:r w:rsidR="006826BE">
        <w:rPr>
          <w:rFonts w:hAnsiTheme="minorHAnsi" w:cstheme="minorHAnsi"/>
          <w:color w:val="0070C0"/>
          <w:lang w:val="el-GR"/>
        </w:rPr>
        <w:t xml:space="preserve"> </w:t>
      </w:r>
    </w:p>
    <w:p w:rsidR="00A851FD" w:rsidRDefault="00A851FD" w:rsidP="00F74BDD">
      <w:pPr>
        <w:spacing w:after="0" w:line="240" w:lineRule="auto"/>
        <w:rPr>
          <w:rFonts w:hAnsiTheme="minorHAnsi" w:cstheme="minorHAnsi"/>
          <w:color w:val="0070C0"/>
          <w:lang w:val="el-GR"/>
        </w:rPr>
      </w:pPr>
      <w:r w:rsidRPr="00D23815">
        <w:rPr>
          <w:rFonts w:hAnsiTheme="minorHAnsi" w:cstheme="minorHAnsi"/>
          <w:color w:val="0070C0"/>
          <w:lang w:val="el-GR"/>
        </w:rPr>
        <w:t xml:space="preserve">Με το </w:t>
      </w:r>
      <w:r w:rsidRPr="00D23815">
        <w:rPr>
          <w:rFonts w:hAnsiTheme="minorHAnsi" w:cstheme="minorHAnsi"/>
          <w:color w:val="0070C0"/>
        </w:rPr>
        <w:t>video</w:t>
      </w:r>
      <w:r w:rsidRPr="00D23815">
        <w:rPr>
          <w:rFonts w:hAnsiTheme="minorHAnsi" w:cstheme="minorHAnsi"/>
          <w:color w:val="0070C0"/>
          <w:lang w:val="el-GR"/>
        </w:rPr>
        <w:t xml:space="preserve"> </w:t>
      </w:r>
      <w:r w:rsidRPr="00D23815">
        <w:rPr>
          <w:rFonts w:hAnsiTheme="minorHAnsi" w:cstheme="minorHAnsi"/>
          <w:color w:val="0070C0"/>
        </w:rPr>
        <w:t>walk</w:t>
      </w:r>
      <w:r w:rsidRPr="00D23815">
        <w:rPr>
          <w:rFonts w:hAnsiTheme="minorHAnsi" w:cstheme="minorHAnsi"/>
          <w:color w:val="0070C0"/>
          <w:lang w:val="el-GR"/>
        </w:rPr>
        <w:t>, ο επισκέπτης θα γνωρίσει τα πρόσωπα που βρίσκονται πίσω από τα εκθέματα, θα κατανοήσει τους λόγους για τους οποίους</w:t>
      </w:r>
      <w:r w:rsidR="006826BE">
        <w:rPr>
          <w:rFonts w:hAnsiTheme="minorHAnsi" w:cstheme="minorHAnsi"/>
          <w:color w:val="0070C0"/>
          <w:lang w:val="el-GR"/>
        </w:rPr>
        <w:t xml:space="preserve"> εκείνοι</w:t>
      </w:r>
      <w:r w:rsidRPr="00D23815">
        <w:rPr>
          <w:rFonts w:hAnsiTheme="minorHAnsi" w:cstheme="minorHAnsi"/>
          <w:color w:val="0070C0"/>
          <w:lang w:val="el-GR"/>
        </w:rPr>
        <w:t xml:space="preserve"> αφοσιώνονται </w:t>
      </w:r>
      <w:r w:rsidR="006826BE">
        <w:rPr>
          <w:rFonts w:hAnsiTheme="minorHAnsi" w:cstheme="minorHAnsi"/>
          <w:color w:val="0070C0"/>
          <w:lang w:val="el-GR"/>
        </w:rPr>
        <w:t>στα χαραγμένα κείμενα</w:t>
      </w:r>
      <w:r w:rsidRPr="00D23815">
        <w:rPr>
          <w:rFonts w:hAnsiTheme="minorHAnsi" w:cstheme="minorHAnsi"/>
          <w:color w:val="0070C0"/>
          <w:lang w:val="el-GR"/>
        </w:rPr>
        <w:t xml:space="preserve"> και θα ξανακοιτάξει τους πέτρινους όγκους με την ανοίκεια γλώσσα, αναγνωρίζοντας την ιστορία τους.</w:t>
      </w:r>
    </w:p>
    <w:p w:rsidR="00093B32" w:rsidRPr="006826BE" w:rsidRDefault="00093B32" w:rsidP="00093B32">
      <w:pPr>
        <w:pStyle w:val="a3"/>
        <w:rPr>
          <w:rFonts w:hAnsiTheme="minorHAnsi" w:cstheme="minorHAnsi"/>
          <w:color w:val="0070C0"/>
          <w:lang w:val="el-GR"/>
        </w:rPr>
      </w:pPr>
      <w:r w:rsidRPr="006826BE">
        <w:rPr>
          <w:rFonts w:hAnsiTheme="minorHAnsi" w:cstheme="minorHAnsi"/>
          <w:color w:val="0070C0"/>
          <w:lang w:val="el-GR"/>
        </w:rPr>
        <w:t xml:space="preserve">Το </w:t>
      </w:r>
      <w:r w:rsidRPr="006826BE">
        <w:rPr>
          <w:rFonts w:hAnsiTheme="minorHAnsi" w:cstheme="minorHAnsi"/>
          <w:bCs/>
          <w:color w:val="0070C0"/>
          <w:lang w:val="el-GR" w:eastAsia="el-GR"/>
        </w:rPr>
        <w:t xml:space="preserve">έργο </w:t>
      </w:r>
      <w:r w:rsidRPr="006826BE">
        <w:rPr>
          <w:rFonts w:hAnsiTheme="minorHAnsi" w:cstheme="minorHAnsi"/>
          <w:color w:val="0070C0"/>
          <w:lang w:val="el-GR"/>
        </w:rPr>
        <w:t xml:space="preserve">έχει ως αφετηρία την πρακτική των </w:t>
      </w:r>
      <w:r w:rsidRPr="006826BE">
        <w:rPr>
          <w:rFonts w:hAnsiTheme="minorHAnsi" w:cstheme="minorHAnsi"/>
          <w:color w:val="0070C0"/>
        </w:rPr>
        <w:t>site</w:t>
      </w:r>
      <w:r w:rsidRPr="006826BE">
        <w:rPr>
          <w:rFonts w:hAnsiTheme="minorHAnsi" w:cstheme="minorHAnsi"/>
          <w:color w:val="0070C0"/>
          <w:lang w:val="el-GR"/>
        </w:rPr>
        <w:t>-</w:t>
      </w:r>
      <w:r w:rsidRPr="006826BE">
        <w:rPr>
          <w:rFonts w:hAnsiTheme="minorHAnsi" w:cstheme="minorHAnsi"/>
          <w:color w:val="0070C0"/>
        </w:rPr>
        <w:t>specific</w:t>
      </w:r>
      <w:r w:rsidRPr="006826BE">
        <w:rPr>
          <w:rFonts w:hAnsiTheme="minorHAnsi" w:cstheme="minorHAnsi"/>
          <w:color w:val="0070C0"/>
          <w:lang w:val="el-GR"/>
        </w:rPr>
        <w:t xml:space="preserve"> εικαστικών παρεμβάσεων, την παράδοση του ντοκιμαντέρ και την αισθητηριακή δυναμική των τεχνικών της επαυξημένης πραγματικότητας (</w:t>
      </w:r>
      <w:r w:rsidRPr="006826BE">
        <w:rPr>
          <w:rFonts w:hAnsiTheme="minorHAnsi" w:cstheme="minorHAnsi"/>
          <w:color w:val="0070C0"/>
        </w:rPr>
        <w:t>augmented</w:t>
      </w:r>
      <w:r w:rsidRPr="006826BE">
        <w:rPr>
          <w:rFonts w:hAnsiTheme="minorHAnsi" w:cstheme="minorHAnsi"/>
          <w:color w:val="0070C0"/>
          <w:lang w:val="el-GR"/>
        </w:rPr>
        <w:t xml:space="preserve"> </w:t>
      </w:r>
      <w:r w:rsidRPr="006826BE">
        <w:rPr>
          <w:rFonts w:hAnsiTheme="minorHAnsi" w:cstheme="minorHAnsi"/>
          <w:color w:val="0070C0"/>
        </w:rPr>
        <w:t>reality</w:t>
      </w:r>
      <w:r w:rsidRPr="006826BE">
        <w:rPr>
          <w:rFonts w:hAnsiTheme="minorHAnsi" w:cstheme="minorHAnsi"/>
          <w:color w:val="0070C0"/>
          <w:lang w:val="el-GR"/>
        </w:rPr>
        <w:t>). Είναι η πρώτη φορά που ένα ανάλογο έργο πραγματοποιείται σε ελληνικό μουσείο.</w:t>
      </w:r>
    </w:p>
    <w:p w:rsidR="00A851FD" w:rsidRPr="00D23815" w:rsidRDefault="00A851FD" w:rsidP="00A851FD">
      <w:pPr>
        <w:pStyle w:val="a3"/>
        <w:rPr>
          <w:rFonts w:hAnsiTheme="minorHAnsi" w:cstheme="minorHAnsi"/>
          <w:color w:val="0070C0"/>
          <w:lang w:val="el-GR"/>
        </w:rPr>
      </w:pPr>
    </w:p>
    <w:p w:rsidR="009B32E9" w:rsidRPr="00383CD1" w:rsidRDefault="009B32E9" w:rsidP="000D02FC">
      <w:pPr>
        <w:pStyle w:val="a3"/>
        <w:rPr>
          <w:rFonts w:hAnsiTheme="minorHAnsi" w:cstheme="minorHAnsi"/>
          <w:lang w:val="el-GR"/>
        </w:rPr>
      </w:pPr>
    </w:p>
    <w:p w:rsidR="000D02FC" w:rsidRPr="00521A15" w:rsidRDefault="000D02FC" w:rsidP="000D02FC">
      <w:pPr>
        <w:pStyle w:val="a3"/>
        <w:rPr>
          <w:rFonts w:hAnsiTheme="minorHAnsi" w:cstheme="minorHAnsi"/>
          <w:lang w:val="el-GR" w:eastAsia="el-GR"/>
        </w:rPr>
      </w:pPr>
      <w:r w:rsidRPr="00383CD1">
        <w:rPr>
          <w:rFonts w:hAnsiTheme="minorHAnsi" w:cstheme="minorHAnsi"/>
          <w:bCs/>
          <w:lang w:val="el-GR" w:eastAsia="el-GR"/>
        </w:rPr>
        <w:t xml:space="preserve">«Το </w:t>
      </w:r>
      <w:r w:rsidRPr="00383CD1">
        <w:rPr>
          <w:rFonts w:hAnsiTheme="minorHAnsi" w:cstheme="minorHAnsi"/>
          <w:lang w:val="el-GR"/>
        </w:rPr>
        <w:t xml:space="preserve">Χαμένο Κείμενο» </w:t>
      </w:r>
      <w:r w:rsidRPr="00383CD1">
        <w:rPr>
          <w:rFonts w:hAnsiTheme="minorHAnsi" w:cstheme="minorHAnsi"/>
          <w:bCs/>
          <w:lang w:val="el-GR" w:eastAsia="el-GR"/>
        </w:rPr>
        <w:t xml:space="preserve">έγινε με τη συνεργασία του επιστημονικού προσωπικού του Επιγραφικού Μουσείου, της </w:t>
      </w:r>
      <w:r w:rsidRPr="00383CD1">
        <w:rPr>
          <w:rFonts w:hAnsiTheme="minorHAnsi" w:cstheme="minorHAnsi"/>
          <w:bCs/>
          <w:shd w:val="clear" w:color="auto" w:fill="FFFFFF"/>
          <w:lang w:val="el-GR" w:eastAsia="el-GR"/>
        </w:rPr>
        <w:t>Ελληνικής Επιγραφικής Εταιρ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>ε</w:t>
      </w:r>
      <w:r w:rsidRPr="00383CD1">
        <w:rPr>
          <w:rFonts w:hAnsiTheme="minorHAnsi" w:cstheme="minorHAnsi"/>
          <w:bCs/>
          <w:shd w:val="clear" w:color="auto" w:fill="FFFFFF"/>
          <w:lang w:val="el-GR" w:eastAsia="el-GR"/>
        </w:rPr>
        <w:t xml:space="preserve">ίας, </w:t>
      </w:r>
      <w:r w:rsidRPr="00383CD1">
        <w:rPr>
          <w:rFonts w:hAnsiTheme="minorHAnsi" w:cstheme="minorHAnsi"/>
          <w:shd w:val="clear" w:color="auto" w:fill="FFFFFF"/>
          <w:lang w:val="el-GR" w:eastAsia="el-GR"/>
        </w:rPr>
        <w:t>της Αμερικανικής Σχολής Κλασικών Σπουδών στην Αθήνα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 xml:space="preserve"> (</w:t>
      </w:r>
      <w:r w:rsidRPr="0091080A">
        <w:rPr>
          <w:rFonts w:hAnsiTheme="minorHAnsi" w:cstheme="minorHAnsi"/>
          <w:shd w:val="clear" w:color="auto" w:fill="FFFFFF"/>
          <w:lang w:eastAsia="el-GR"/>
        </w:rPr>
        <w:t>The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r>
        <w:rPr>
          <w:rFonts w:hAnsiTheme="minorHAnsi" w:cstheme="minorHAnsi"/>
          <w:shd w:val="clear" w:color="auto" w:fill="FFFFFF"/>
          <w:lang w:eastAsia="el-GR"/>
        </w:rPr>
        <w:t>American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School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of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Classical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Studies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at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Athens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), του Γερμανικού Αρχαιολογικού Ινστιτούτου Αθηνών (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Deutsches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Arch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ä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ologisches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Institut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Athen</w:t>
      </w:r>
      <w:proofErr w:type="spellEnd"/>
      <w:r w:rsidRPr="0091080A">
        <w:rPr>
          <w:rFonts w:hAnsiTheme="minorHAnsi" w:cstheme="minorHAnsi"/>
          <w:shd w:val="clear" w:color="auto" w:fill="FFFFFF"/>
          <w:lang w:val="el-GR" w:eastAsia="el-GR"/>
        </w:rPr>
        <w:t>), του Κέντρου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Sara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B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.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Aleshire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για τη Μελέτη της Ελληνικής Ε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πιγραφικής στο Πανεπιστήμιο της 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Καλιφόρνιας,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Berkeley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(</w:t>
      </w:r>
      <w:r w:rsidRPr="0091080A">
        <w:rPr>
          <w:rFonts w:hAnsiTheme="minorHAnsi" w:cstheme="minorHAnsi"/>
          <w:shd w:val="clear" w:color="auto" w:fill="FFFFFF"/>
          <w:lang w:eastAsia="el-GR"/>
        </w:rPr>
        <w:t>The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Sara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B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.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Aleshire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Center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for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the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Study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of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Greek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Epigraphy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,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University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of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California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,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Berkeley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), και των Αρχείων Επιγραφικής</w:t>
      </w:r>
      <w:r>
        <w:rPr>
          <w:rFonts w:hAnsiTheme="minorHAnsi" w:cstheme="minorHAnsi"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I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.</w:t>
      </w:r>
      <w:r w:rsidRPr="0091080A">
        <w:rPr>
          <w:rFonts w:hAnsiTheme="minorHAnsi" w:cstheme="minorHAnsi"/>
          <w:shd w:val="clear" w:color="auto" w:fill="FFFFFF"/>
          <w:lang w:eastAsia="el-GR"/>
        </w:rPr>
        <w:t>G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. στην Ακαδημία Επιστημών Βερολίνου-</w:t>
      </w:r>
      <w:proofErr w:type="spellStart"/>
      <w:r w:rsidRPr="0091080A">
        <w:rPr>
          <w:rFonts w:hAnsiTheme="minorHAnsi" w:cstheme="minorHAnsi"/>
          <w:shd w:val="clear" w:color="auto" w:fill="FFFFFF"/>
          <w:lang w:val="el-GR" w:eastAsia="el-GR"/>
        </w:rPr>
        <w:t>Βραδεμβούργου</w:t>
      </w:r>
      <w:proofErr w:type="spellEnd"/>
      <w:r w:rsidRPr="0091080A">
        <w:rPr>
          <w:rFonts w:hAnsiTheme="minorHAnsi" w:cstheme="minorHAnsi"/>
          <w:shd w:val="clear" w:color="auto" w:fill="FFFFFF"/>
          <w:lang w:val="el-GR" w:eastAsia="el-GR"/>
        </w:rPr>
        <w:t xml:space="preserve"> (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Inscriptiones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Graecae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der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Berlin</w:t>
      </w:r>
      <w:r w:rsidRPr="0091080A">
        <w:rPr>
          <w:rFonts w:hAnsiTheme="minorHAnsi" w:cstheme="minorHAnsi"/>
          <w:shd w:val="clear" w:color="auto" w:fill="FFFFFF"/>
          <w:lang w:val="el-GR" w:eastAsia="el-GR"/>
        </w:rPr>
        <w:t>-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Brandenburgischen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Akademie</w:t>
      </w:r>
      <w:proofErr w:type="spellEnd"/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 w:rsidRPr="0091080A">
        <w:rPr>
          <w:rFonts w:hAnsiTheme="minorHAnsi" w:cstheme="minorHAnsi"/>
          <w:shd w:val="clear" w:color="auto" w:fill="FFFFFF"/>
          <w:lang w:eastAsia="el-GR"/>
        </w:rPr>
        <w:t>der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proofErr w:type="spellStart"/>
      <w:r w:rsidRPr="0091080A">
        <w:rPr>
          <w:rFonts w:hAnsiTheme="minorHAnsi" w:cstheme="minorHAnsi"/>
          <w:shd w:val="clear" w:color="auto" w:fill="FFFFFF"/>
          <w:lang w:eastAsia="el-GR"/>
        </w:rPr>
        <w:t>Wissenschaften</w:t>
      </w:r>
      <w:proofErr w:type="spellEnd"/>
      <w:r w:rsidRPr="0091080A">
        <w:rPr>
          <w:rFonts w:hAnsiTheme="minorHAnsi" w:cstheme="minorHAnsi"/>
          <w:shd w:val="clear" w:color="auto" w:fill="FFFFFF"/>
          <w:lang w:val="el-GR" w:eastAsia="el-GR"/>
        </w:rPr>
        <w:t xml:space="preserve">). Παράλληλα, υποστηρίχθηκε χορηγικά από το Ίδρυμα Ιωάννου Φ. </w:t>
      </w:r>
      <w:proofErr w:type="spellStart"/>
      <w:r w:rsidRPr="0091080A">
        <w:rPr>
          <w:rFonts w:hAnsiTheme="minorHAnsi" w:cstheme="minorHAnsi"/>
          <w:shd w:val="clear" w:color="auto" w:fill="FFFFFF"/>
          <w:lang w:val="el-GR" w:eastAsia="el-GR"/>
        </w:rPr>
        <w:t>Κωστοπούλου</w:t>
      </w:r>
      <w:proofErr w:type="spellEnd"/>
      <w:r w:rsidRPr="0091080A">
        <w:rPr>
          <w:rFonts w:hAnsiTheme="minorHAnsi" w:cstheme="minorHAnsi"/>
          <w:shd w:val="clear" w:color="auto" w:fill="FFFFFF"/>
          <w:lang w:val="el-GR" w:eastAsia="el-GR"/>
        </w:rPr>
        <w:t xml:space="preserve"> και από το Ίδρυμα Α. Γ. Λεβέντη.</w:t>
      </w:r>
      <w:r w:rsidRPr="0091080A"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>
        <w:rPr>
          <w:rFonts w:hAnsiTheme="minorHAnsi" w:cstheme="minorHAnsi"/>
          <w:bCs/>
          <w:shd w:val="clear" w:color="auto" w:fill="FFFFFF"/>
          <w:lang w:val="el-GR" w:eastAsia="el-GR"/>
        </w:rPr>
        <w:t xml:space="preserve">Την παραγωγή συντόνισε η </w:t>
      </w:r>
      <w:r>
        <w:rPr>
          <w:rFonts w:hAnsiTheme="minorHAnsi" w:cstheme="minorHAnsi"/>
          <w:bCs/>
          <w:shd w:val="clear" w:color="auto" w:fill="FFFFFF"/>
          <w:lang w:eastAsia="el-GR"/>
        </w:rPr>
        <w:t>Delta</w:t>
      </w:r>
      <w:r w:rsidRPr="00521A15">
        <w:rPr>
          <w:rFonts w:hAnsiTheme="minorHAnsi" w:cstheme="minorHAnsi"/>
          <w:bCs/>
          <w:shd w:val="clear" w:color="auto" w:fill="FFFFFF"/>
          <w:lang w:val="el-GR" w:eastAsia="el-GR"/>
        </w:rPr>
        <w:t xml:space="preserve"> </w:t>
      </w:r>
      <w:r>
        <w:rPr>
          <w:rFonts w:hAnsiTheme="minorHAnsi" w:cstheme="minorHAnsi"/>
          <w:bCs/>
          <w:shd w:val="clear" w:color="auto" w:fill="FFFFFF"/>
          <w:lang w:eastAsia="el-GR"/>
        </w:rPr>
        <w:t>Pi</w:t>
      </w:r>
      <w:r w:rsidRPr="00521A15">
        <w:rPr>
          <w:rFonts w:hAnsiTheme="minorHAnsi" w:cstheme="minorHAnsi"/>
          <w:bCs/>
          <w:shd w:val="clear" w:color="auto" w:fill="FFFFFF"/>
          <w:lang w:val="el-GR" w:eastAsia="el-GR"/>
        </w:rPr>
        <w:t xml:space="preserve">. </w:t>
      </w:r>
    </w:p>
    <w:p w:rsidR="000D02FC" w:rsidRPr="0091080A" w:rsidRDefault="000D02FC" w:rsidP="000D02FC">
      <w:pPr>
        <w:pStyle w:val="a3"/>
        <w:rPr>
          <w:rFonts w:hAnsiTheme="minorHAnsi" w:cstheme="minorHAnsi"/>
          <w:lang w:val="el-GR"/>
        </w:rPr>
      </w:pPr>
    </w:p>
    <w:p w:rsidR="000D02FC" w:rsidRPr="0091080A" w:rsidRDefault="000D02FC" w:rsidP="000D02FC">
      <w:pPr>
        <w:pStyle w:val="a3"/>
        <w:rPr>
          <w:rFonts w:hAnsiTheme="minorHAnsi" w:cstheme="minorHAnsi"/>
          <w:lang w:val="el-GR"/>
        </w:rPr>
      </w:pPr>
    </w:p>
    <w:p w:rsidR="000D02FC" w:rsidRPr="006826BE" w:rsidRDefault="000D02FC" w:rsidP="000D02FC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 xml:space="preserve">Το Χαμένο Κείμενο </w:t>
      </w:r>
    </w:p>
    <w:p w:rsidR="006826BE" w:rsidRPr="006826BE" w:rsidRDefault="000D02FC" w:rsidP="006826BE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proofErr w:type="spellStart"/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>Νίνας</w:t>
      </w:r>
      <w:proofErr w:type="spellEnd"/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 xml:space="preserve"> Παππά</w:t>
      </w:r>
      <w:r w:rsidR="006826BE"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 xml:space="preserve"> </w:t>
      </w:r>
    </w:p>
    <w:p w:rsidR="00E20DBA" w:rsidRPr="006826BE" w:rsidRDefault="00E20DBA" w:rsidP="000D02FC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>Διάρκεια: 40 λεπτά</w:t>
      </w:r>
    </w:p>
    <w:p w:rsidR="006826BE" w:rsidRPr="006826BE" w:rsidRDefault="006826BE" w:rsidP="006826BE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r w:rsidRPr="006826BE">
        <w:rPr>
          <w:rFonts w:hAnsiTheme="minorHAnsi" w:cstheme="minorHAnsi"/>
          <w:b/>
          <w:color w:val="0070C0"/>
          <w:sz w:val="24"/>
          <w:szCs w:val="24"/>
        </w:rPr>
        <w:t>Video</w:t>
      </w: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 xml:space="preserve"> </w:t>
      </w:r>
      <w:r w:rsidRPr="006826BE">
        <w:rPr>
          <w:rFonts w:hAnsiTheme="minorHAnsi" w:cstheme="minorHAnsi"/>
          <w:b/>
          <w:color w:val="0070C0"/>
          <w:sz w:val="24"/>
          <w:szCs w:val="24"/>
        </w:rPr>
        <w:t>Walk</w:t>
      </w: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 xml:space="preserve"> με </w:t>
      </w:r>
      <w:r w:rsidRPr="006826BE">
        <w:rPr>
          <w:rFonts w:hAnsiTheme="minorHAnsi" w:cstheme="minorHAnsi"/>
          <w:b/>
          <w:color w:val="0070C0"/>
          <w:sz w:val="24"/>
          <w:szCs w:val="24"/>
        </w:rPr>
        <w:t>tablet</w:t>
      </w: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 xml:space="preserve"> που παραλαμβάνεται στην υποδοχή του Μουσείου</w:t>
      </w:r>
    </w:p>
    <w:p w:rsidR="000D02FC" w:rsidRPr="006826BE" w:rsidRDefault="000D02FC" w:rsidP="000D02FC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>Επιγραφικό Μουσείο</w:t>
      </w:r>
    </w:p>
    <w:p w:rsidR="000D02FC" w:rsidRPr="006826BE" w:rsidRDefault="000D02FC" w:rsidP="000D02FC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>Τοσίτσα 1, Αθήνα</w:t>
      </w:r>
    </w:p>
    <w:p w:rsidR="000D02FC" w:rsidRPr="006826BE" w:rsidRDefault="000D02FC" w:rsidP="000D02FC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>Ημέρες Επίσκεψης: καθημερινά εκτός Τρίτης, από τις 08:30 – 15:30</w:t>
      </w:r>
    </w:p>
    <w:p w:rsidR="000D02FC" w:rsidRPr="006826BE" w:rsidRDefault="00E20DBA" w:rsidP="000D02FC">
      <w:pPr>
        <w:pStyle w:val="a3"/>
        <w:rPr>
          <w:rFonts w:hAnsiTheme="minorHAnsi" w:cstheme="minorHAnsi"/>
          <w:b/>
          <w:color w:val="0070C0"/>
          <w:sz w:val="24"/>
          <w:szCs w:val="24"/>
          <w:lang w:val="el-GR"/>
        </w:rPr>
      </w:pPr>
      <w:r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>Είσοδος</w:t>
      </w:r>
      <w:r w:rsidR="000D02FC" w:rsidRPr="006826BE">
        <w:rPr>
          <w:rFonts w:hAnsiTheme="minorHAnsi" w:cstheme="minorHAnsi"/>
          <w:b/>
          <w:color w:val="0070C0"/>
          <w:sz w:val="24"/>
          <w:szCs w:val="24"/>
          <w:lang w:val="el-GR"/>
        </w:rPr>
        <w:t>: 2 ευρώ (από 1/11 μέχρι 31/3)</w:t>
      </w:r>
    </w:p>
    <w:p w:rsidR="000D02FC" w:rsidRPr="0091080A" w:rsidRDefault="000D02FC" w:rsidP="000D02FC">
      <w:pPr>
        <w:pStyle w:val="a3"/>
        <w:rPr>
          <w:rFonts w:hAnsiTheme="minorHAnsi" w:cstheme="minorHAnsi"/>
          <w:lang w:val="el-GR"/>
        </w:rPr>
      </w:pPr>
    </w:p>
    <w:p w:rsidR="000D02FC" w:rsidRDefault="000D02FC" w:rsidP="000D02FC">
      <w:pPr>
        <w:pStyle w:val="a3"/>
        <w:rPr>
          <w:rFonts w:hAnsiTheme="minorHAnsi" w:cstheme="minorHAnsi"/>
          <w:lang w:val="el-GR"/>
        </w:rPr>
      </w:pPr>
      <w:r>
        <w:rPr>
          <w:rFonts w:hAnsiTheme="minorHAnsi" w:cstheme="minorHAnsi"/>
          <w:lang w:val="el-GR"/>
        </w:rPr>
        <w:t>-------------------------------</w:t>
      </w:r>
    </w:p>
    <w:p w:rsidR="000D02FC" w:rsidRPr="00F4436F" w:rsidRDefault="000D02FC" w:rsidP="000D02FC">
      <w:pPr>
        <w:rPr>
          <w:rFonts w:ascii="Calibri" w:hAnsi="Calibri" w:cs="Calibri"/>
          <w:b/>
          <w:color w:val="7F7F7F" w:themeColor="text1" w:themeTint="80"/>
          <w:sz w:val="24"/>
          <w:szCs w:val="24"/>
          <w:u w:val="single"/>
          <w:lang w:val="el-GR"/>
        </w:rPr>
      </w:pPr>
      <w:r w:rsidRPr="00F4436F">
        <w:rPr>
          <w:rFonts w:ascii="Calibri" w:hAnsi="Calibri" w:cs="Calibri"/>
          <w:b/>
          <w:color w:val="7F7F7F" w:themeColor="text1" w:themeTint="80"/>
          <w:sz w:val="24"/>
          <w:szCs w:val="24"/>
          <w:u w:val="single"/>
          <w:lang w:val="el-GR"/>
        </w:rPr>
        <w:t>ΣΥΝΤΕΛΕΣΤΕΣ</w:t>
      </w:r>
    </w:p>
    <w:p w:rsidR="000D02FC" w:rsidRPr="00B65057" w:rsidRDefault="000D02FC" w:rsidP="000D02FC">
      <w:pPr>
        <w:rPr>
          <w:rFonts w:ascii="Calibri" w:hAnsi="Calibri" w:cs="Calibri"/>
          <w:lang w:val="el-GR"/>
        </w:rPr>
      </w:pPr>
      <w:r w:rsidRPr="00F4436F">
        <w:rPr>
          <w:rFonts w:ascii="Calibri" w:hAnsi="Calibri" w:cs="Calibri"/>
          <w:b/>
          <w:color w:val="7F7F7F" w:themeColor="text1" w:themeTint="80"/>
          <w:lang w:val="el-GR"/>
        </w:rPr>
        <w:lastRenderedPageBreak/>
        <w:t>Βίντεο:</w:t>
      </w:r>
      <w:r w:rsidRPr="00B65057">
        <w:rPr>
          <w:rFonts w:ascii="Calibri" w:hAnsi="Calibri" w:cs="Calibri"/>
          <w:lang w:val="el-GR"/>
        </w:rPr>
        <w:t xml:space="preserve"> Νίνα Παππά</w:t>
      </w:r>
    </w:p>
    <w:p w:rsidR="000D02FC" w:rsidRPr="00B65057" w:rsidRDefault="000D02FC" w:rsidP="000D02FC">
      <w:pPr>
        <w:rPr>
          <w:rFonts w:ascii="Calibri" w:hAnsi="Calibri" w:cs="Calibri"/>
          <w:lang w:val="el-GR"/>
        </w:rPr>
      </w:pPr>
      <w:r w:rsidRPr="00F4436F">
        <w:rPr>
          <w:rFonts w:ascii="Calibri" w:hAnsi="Calibri" w:cs="Calibri"/>
          <w:b/>
          <w:color w:val="7F7F7F" w:themeColor="text1" w:themeTint="80"/>
          <w:lang w:val="el-GR"/>
        </w:rPr>
        <w:t>Μοντάζ:</w:t>
      </w:r>
      <w:r w:rsidRPr="00B65057">
        <w:rPr>
          <w:rFonts w:ascii="Calibri" w:hAnsi="Calibri" w:cs="Calibri"/>
          <w:lang w:val="el-GR"/>
        </w:rPr>
        <w:t xml:space="preserve"> Γιώργος </w:t>
      </w:r>
      <w:proofErr w:type="spellStart"/>
      <w:r w:rsidRPr="00B65057">
        <w:rPr>
          <w:rFonts w:ascii="Calibri" w:hAnsi="Calibri" w:cs="Calibri"/>
          <w:lang w:val="el-GR"/>
        </w:rPr>
        <w:t>Κραββαρίτης</w:t>
      </w:r>
      <w:proofErr w:type="spellEnd"/>
    </w:p>
    <w:p w:rsidR="000D02FC" w:rsidRPr="00B65057" w:rsidRDefault="000D02FC" w:rsidP="000D02FC">
      <w:pPr>
        <w:rPr>
          <w:rFonts w:ascii="Calibri" w:hAnsi="Calibri" w:cs="Calibri"/>
          <w:lang w:val="el-GR"/>
        </w:rPr>
      </w:pPr>
      <w:r w:rsidRPr="00F4436F">
        <w:rPr>
          <w:rFonts w:ascii="Calibri" w:hAnsi="Calibri" w:cs="Calibri"/>
          <w:b/>
          <w:color w:val="7F7F7F" w:themeColor="text1" w:themeTint="80"/>
          <w:lang w:val="el-GR"/>
        </w:rPr>
        <w:t>Επιστημονικοί Συνεργάτες:</w:t>
      </w:r>
      <w:r w:rsidRPr="00B65057">
        <w:rPr>
          <w:rFonts w:ascii="Calibri" w:hAnsi="Calibri" w:cs="Calibri"/>
          <w:lang w:val="el-GR"/>
        </w:rPr>
        <w:t xml:space="preserve"> Άγγελος Π. Ματθαίου, Αθανάσιος Θέμος, Έλενα Ζαββού,</w:t>
      </w:r>
    </w:p>
    <w:p w:rsidR="000D02FC" w:rsidRPr="00B65057" w:rsidRDefault="000D02FC" w:rsidP="000D02FC">
      <w:pPr>
        <w:rPr>
          <w:rFonts w:ascii="Calibri" w:hAnsi="Calibri" w:cs="Calibri"/>
          <w:lang w:val="el-GR"/>
        </w:rPr>
      </w:pPr>
      <w:r w:rsidRPr="00B65057">
        <w:rPr>
          <w:rFonts w:ascii="Calibri" w:hAnsi="Calibri" w:cs="Calibri"/>
          <w:lang w:val="el-GR"/>
        </w:rPr>
        <w:t>Ειρήνη Χωρέμη.</w:t>
      </w:r>
    </w:p>
    <w:p w:rsidR="000D02FC" w:rsidRPr="00F4436F" w:rsidRDefault="000D02FC" w:rsidP="000D02FC">
      <w:pPr>
        <w:rPr>
          <w:rFonts w:ascii="Calibri" w:hAnsi="Calibri" w:cs="Calibri"/>
          <w:color w:val="7F7F7F" w:themeColor="text1" w:themeTint="80"/>
          <w:lang w:val="el-GR"/>
        </w:rPr>
      </w:pPr>
      <w:r w:rsidRPr="00F4436F">
        <w:rPr>
          <w:rFonts w:ascii="Calibri" w:hAnsi="Calibri" w:cs="Calibri"/>
          <w:color w:val="7F7F7F" w:themeColor="text1" w:themeTint="80"/>
        </w:rPr>
        <w:t> </w:t>
      </w:r>
    </w:p>
    <w:p w:rsidR="000D02FC" w:rsidRPr="00F4436F" w:rsidRDefault="000D02FC" w:rsidP="000D02FC">
      <w:pPr>
        <w:rPr>
          <w:rFonts w:ascii="Calibri" w:hAnsi="Calibri" w:cs="Calibri"/>
          <w:b/>
          <w:color w:val="7F7F7F" w:themeColor="text1" w:themeTint="80"/>
          <w:u w:val="single"/>
          <w:lang w:val="el-GR"/>
        </w:rPr>
      </w:pPr>
      <w:r w:rsidRPr="00F4436F">
        <w:rPr>
          <w:rFonts w:ascii="Calibri" w:hAnsi="Calibri" w:cs="Calibri"/>
          <w:b/>
          <w:color w:val="7F7F7F" w:themeColor="text1" w:themeTint="80"/>
          <w:u w:val="single"/>
          <w:lang w:val="el-GR"/>
        </w:rPr>
        <w:t>ΘΕΡΜΕΣ ΕΥΧΑΡΙΣΤΙΕΣ</w:t>
      </w:r>
    </w:p>
    <w:p w:rsidR="000D02FC" w:rsidRPr="000D02FC" w:rsidRDefault="000D02FC" w:rsidP="000D02FC">
      <w:pPr>
        <w:rPr>
          <w:rFonts w:ascii="Calibri" w:hAnsi="Calibri" w:cs="Calibri"/>
          <w:lang w:val="el-GR"/>
        </w:rPr>
      </w:pPr>
      <w:r w:rsidRPr="003766A2">
        <w:rPr>
          <w:rFonts w:ascii="Calibri" w:hAnsi="Calibri" w:cs="Calibri"/>
          <w:lang w:val="el-GR"/>
        </w:rPr>
        <w:t xml:space="preserve">Νίκος Αναστασόπουλος, Ιωάννα </w:t>
      </w:r>
      <w:proofErr w:type="spellStart"/>
      <w:r w:rsidRPr="003766A2">
        <w:rPr>
          <w:rFonts w:ascii="Calibri" w:hAnsi="Calibri" w:cs="Calibri"/>
          <w:lang w:val="el-GR"/>
        </w:rPr>
        <w:t>Βενιέρη</w:t>
      </w:r>
      <w:proofErr w:type="spellEnd"/>
      <w:r w:rsidRPr="003766A2">
        <w:rPr>
          <w:rFonts w:ascii="Calibri" w:hAnsi="Calibri" w:cs="Calibri"/>
          <w:lang w:val="el-GR"/>
        </w:rPr>
        <w:t xml:space="preserve">, Ναταλία </w:t>
      </w:r>
      <w:proofErr w:type="spellStart"/>
      <w:r w:rsidRPr="003766A2">
        <w:rPr>
          <w:rFonts w:ascii="Calibri" w:hAnsi="Calibri" w:cs="Calibri"/>
          <w:lang w:val="el-GR"/>
        </w:rPr>
        <w:t>Βογκέικωφ</w:t>
      </w:r>
      <w:proofErr w:type="spellEnd"/>
      <w:r w:rsidRPr="003766A2">
        <w:rPr>
          <w:rFonts w:ascii="Calibri" w:hAnsi="Calibri" w:cs="Calibri"/>
          <w:lang w:val="el-GR"/>
        </w:rPr>
        <w:t xml:space="preserve">, </w:t>
      </w:r>
      <w:r w:rsidRPr="003766A2">
        <w:rPr>
          <w:rFonts w:ascii="Calibri" w:hAnsi="Calibri" w:cs="Calibri"/>
        </w:rPr>
        <w:t>Katharina</w:t>
      </w:r>
      <w:r w:rsidRPr="00EB752C">
        <w:rPr>
          <w:rFonts w:ascii="Calibri" w:hAnsi="Calibri" w:cs="Calibri"/>
          <w:lang w:val="el-GR"/>
        </w:rPr>
        <w:t xml:space="preserve"> </w:t>
      </w:r>
      <w:r w:rsidRPr="003766A2">
        <w:rPr>
          <w:rFonts w:ascii="Calibri" w:hAnsi="Calibri" w:cs="Calibri"/>
        </w:rPr>
        <w:t>Brandt</w:t>
      </w:r>
      <w:r w:rsidRPr="003766A2">
        <w:rPr>
          <w:rFonts w:ascii="Calibri" w:hAnsi="Calibri" w:cs="Calibri"/>
          <w:lang w:val="el-GR"/>
        </w:rPr>
        <w:t>, Γιώργο</w:t>
      </w:r>
      <w:r w:rsidR="008B1894">
        <w:rPr>
          <w:rFonts w:ascii="Calibri" w:hAnsi="Calibri" w:cs="Calibri"/>
          <w:lang w:val="el-GR"/>
        </w:rPr>
        <w:t>ς</w:t>
      </w:r>
      <w:r w:rsidRPr="003766A2">
        <w:rPr>
          <w:rFonts w:ascii="Calibri" w:hAnsi="Calibri" w:cs="Calibri"/>
          <w:lang w:val="el-GR"/>
        </w:rPr>
        <w:t xml:space="preserve"> Γαλάνη</w:t>
      </w:r>
      <w:r w:rsidR="008B1894">
        <w:rPr>
          <w:rFonts w:ascii="Calibri" w:hAnsi="Calibri" w:cs="Calibri"/>
          <w:lang w:val="el-GR"/>
        </w:rPr>
        <w:t>ς</w:t>
      </w:r>
      <w:r w:rsidRPr="003766A2">
        <w:rPr>
          <w:rFonts w:ascii="Calibri" w:hAnsi="Calibri" w:cs="Calibri"/>
          <w:lang w:val="el-GR"/>
        </w:rPr>
        <w:t xml:space="preserve">, </w:t>
      </w:r>
      <w:proofErr w:type="spellStart"/>
      <w:r w:rsidRPr="003766A2">
        <w:rPr>
          <w:rFonts w:ascii="Calibri" w:hAnsi="Calibri" w:cs="Calibri"/>
          <w:lang w:val="el-GR"/>
        </w:rPr>
        <w:t>Ελεάνα</w:t>
      </w:r>
      <w:proofErr w:type="spellEnd"/>
      <w:r w:rsidRPr="003766A2">
        <w:rPr>
          <w:rFonts w:ascii="Calibri" w:hAnsi="Calibri" w:cs="Calibri"/>
          <w:lang w:val="el-GR"/>
        </w:rPr>
        <w:t xml:space="preserve"> </w:t>
      </w:r>
      <w:proofErr w:type="spellStart"/>
      <w:r w:rsidRPr="003766A2">
        <w:rPr>
          <w:rFonts w:ascii="Calibri" w:hAnsi="Calibri" w:cs="Calibri"/>
          <w:lang w:val="el-GR"/>
        </w:rPr>
        <w:t>Γιαλούρη</w:t>
      </w:r>
      <w:proofErr w:type="spellEnd"/>
      <w:r w:rsidRPr="003766A2">
        <w:rPr>
          <w:rFonts w:ascii="Calibri" w:hAnsi="Calibri" w:cs="Calibri"/>
          <w:lang w:val="el-GR"/>
        </w:rPr>
        <w:t xml:space="preserve">, Ιωάννα Δαμανάκη, Δίπυλον, Εργαζόμενοι του Επιγραφικού Μουσείου, Άρτεμις </w:t>
      </w:r>
      <w:proofErr w:type="spellStart"/>
      <w:r w:rsidRPr="003766A2">
        <w:rPr>
          <w:rFonts w:ascii="Calibri" w:hAnsi="Calibri" w:cs="Calibri"/>
          <w:lang w:val="el-GR"/>
        </w:rPr>
        <w:t>Ζενέτου</w:t>
      </w:r>
      <w:proofErr w:type="spellEnd"/>
      <w:r w:rsidRPr="003766A2">
        <w:rPr>
          <w:rFonts w:ascii="Calibri" w:hAnsi="Calibri" w:cs="Calibri"/>
          <w:lang w:val="el-GR"/>
        </w:rPr>
        <w:t xml:space="preserve">, </w:t>
      </w:r>
      <w:r w:rsidRPr="003766A2">
        <w:rPr>
          <w:rFonts w:ascii="Calibri" w:hAnsi="Calibri" w:cs="Calibri"/>
        </w:rPr>
        <w:t>Klaus</w:t>
      </w:r>
      <w:r w:rsidRPr="00EB752C">
        <w:rPr>
          <w:rFonts w:ascii="Calibri" w:hAnsi="Calibri" w:cs="Calibri"/>
          <w:lang w:val="el-GR"/>
        </w:rPr>
        <w:t xml:space="preserve"> </w:t>
      </w:r>
      <w:r w:rsidRPr="003766A2">
        <w:rPr>
          <w:rFonts w:ascii="Calibri" w:hAnsi="Calibri" w:cs="Calibri"/>
        </w:rPr>
        <w:t>Hallof</w:t>
      </w:r>
      <w:r w:rsidRPr="003766A2">
        <w:rPr>
          <w:rFonts w:ascii="Calibri" w:hAnsi="Calibri" w:cs="Calibri"/>
          <w:lang w:val="el-GR"/>
        </w:rPr>
        <w:t xml:space="preserve">, </w:t>
      </w:r>
      <w:r w:rsidRPr="003766A2">
        <w:rPr>
          <w:rFonts w:ascii="Calibri" w:hAnsi="Calibri" w:cs="Calibri"/>
        </w:rPr>
        <w:t>Joachim</w:t>
      </w:r>
      <w:r w:rsidRPr="00EB752C">
        <w:rPr>
          <w:rFonts w:ascii="Calibri" w:hAnsi="Calibri" w:cs="Calibri"/>
          <w:lang w:val="el-GR"/>
        </w:rPr>
        <w:t xml:space="preserve"> </w:t>
      </w:r>
      <w:r w:rsidRPr="003766A2">
        <w:rPr>
          <w:rFonts w:ascii="Calibri" w:hAnsi="Calibri" w:cs="Calibri"/>
        </w:rPr>
        <w:t>Heiden</w:t>
      </w:r>
      <w:r w:rsidRPr="003766A2">
        <w:rPr>
          <w:rFonts w:ascii="Calibri" w:hAnsi="Calibri" w:cs="Calibri"/>
          <w:lang w:val="el-GR"/>
        </w:rPr>
        <w:t xml:space="preserve">, Δημήτρης </w:t>
      </w:r>
      <w:proofErr w:type="spellStart"/>
      <w:r w:rsidRPr="003766A2">
        <w:rPr>
          <w:rFonts w:ascii="Calibri" w:hAnsi="Calibri" w:cs="Calibri"/>
          <w:lang w:val="el-GR"/>
        </w:rPr>
        <w:t>Θεοδωρόπουλος</w:t>
      </w:r>
      <w:proofErr w:type="spellEnd"/>
      <w:r w:rsidRPr="003766A2">
        <w:rPr>
          <w:rFonts w:ascii="Calibri" w:hAnsi="Calibri" w:cs="Calibri"/>
          <w:lang w:val="el-GR"/>
        </w:rPr>
        <w:t xml:space="preserve">, Γιάννης </w:t>
      </w:r>
      <w:proofErr w:type="spellStart"/>
      <w:r w:rsidRPr="003766A2">
        <w:rPr>
          <w:rFonts w:ascii="Calibri" w:hAnsi="Calibri" w:cs="Calibri"/>
          <w:lang w:val="el-GR"/>
        </w:rPr>
        <w:t>Καλλιοντζής</w:t>
      </w:r>
      <w:proofErr w:type="spellEnd"/>
      <w:r w:rsidRPr="003766A2">
        <w:rPr>
          <w:rFonts w:ascii="Calibri" w:hAnsi="Calibri" w:cs="Calibri"/>
          <w:lang w:val="el-GR"/>
        </w:rPr>
        <w:t xml:space="preserve">, Γεωργία Καραγεώργη, Μαίρη </w:t>
      </w:r>
      <w:proofErr w:type="spellStart"/>
      <w:r w:rsidRPr="003766A2">
        <w:rPr>
          <w:rFonts w:ascii="Calibri" w:hAnsi="Calibri" w:cs="Calibri"/>
          <w:lang w:val="el-GR"/>
        </w:rPr>
        <w:t>Κιτροέφ</w:t>
      </w:r>
      <w:proofErr w:type="spellEnd"/>
      <w:r w:rsidRPr="003766A2">
        <w:rPr>
          <w:rFonts w:ascii="Calibri" w:hAnsi="Calibri" w:cs="Calibri"/>
          <w:lang w:val="el-GR"/>
        </w:rPr>
        <w:t xml:space="preserve">, Ελένη Λύρα, Γεωργία </w:t>
      </w:r>
      <w:proofErr w:type="spellStart"/>
      <w:r w:rsidRPr="003766A2">
        <w:rPr>
          <w:rFonts w:ascii="Calibri" w:hAnsi="Calibri" w:cs="Calibri"/>
          <w:lang w:val="el-GR"/>
        </w:rPr>
        <w:t>Μαλούχου</w:t>
      </w:r>
      <w:proofErr w:type="spellEnd"/>
      <w:r w:rsidRPr="003766A2">
        <w:rPr>
          <w:rFonts w:ascii="Calibri" w:hAnsi="Calibri" w:cs="Calibri"/>
          <w:lang w:val="el-GR"/>
        </w:rPr>
        <w:t>, Θεόδωρος Μαυρίδης</w:t>
      </w:r>
      <w:r>
        <w:rPr>
          <w:rFonts w:ascii="Calibri" w:hAnsi="Calibri" w:cs="Calibri"/>
          <w:lang w:val="el-GR"/>
        </w:rPr>
        <w:t>,</w:t>
      </w:r>
      <w:r w:rsidRPr="00EB752C">
        <w:rPr>
          <w:rFonts w:ascii="Calibri" w:hAnsi="Calibri" w:cs="Calibri"/>
          <w:lang w:val="el-GR"/>
        </w:rPr>
        <w:t xml:space="preserve"> </w:t>
      </w:r>
      <w:r w:rsidRPr="003766A2">
        <w:rPr>
          <w:rFonts w:ascii="Calibri" w:hAnsi="Calibri" w:cs="Calibri"/>
          <w:lang w:val="el-GR"/>
        </w:rPr>
        <w:t xml:space="preserve">Λία </w:t>
      </w:r>
      <w:proofErr w:type="spellStart"/>
      <w:r w:rsidRPr="003766A2">
        <w:rPr>
          <w:rFonts w:ascii="Calibri" w:hAnsi="Calibri" w:cs="Calibri"/>
          <w:lang w:val="el-GR"/>
        </w:rPr>
        <w:t>Μοριανού</w:t>
      </w:r>
      <w:proofErr w:type="spellEnd"/>
      <w:r w:rsidRPr="003766A2">
        <w:rPr>
          <w:rFonts w:ascii="Calibri" w:hAnsi="Calibri" w:cs="Calibri"/>
          <w:lang w:val="el-GR"/>
        </w:rPr>
        <w:t xml:space="preserve">, </w:t>
      </w:r>
      <w:r w:rsidRPr="003766A2">
        <w:rPr>
          <w:rFonts w:ascii="Calibri" w:hAnsi="Calibri" w:cs="Calibri"/>
        </w:rPr>
        <w:t>Jenifer</w:t>
      </w:r>
      <w:r w:rsidRPr="00EB752C">
        <w:rPr>
          <w:rFonts w:ascii="Calibri" w:hAnsi="Calibri" w:cs="Calibri"/>
          <w:lang w:val="el-GR"/>
        </w:rPr>
        <w:t xml:space="preserve"> </w:t>
      </w:r>
      <w:proofErr w:type="spellStart"/>
      <w:r w:rsidRPr="003766A2">
        <w:rPr>
          <w:rFonts w:ascii="Calibri" w:hAnsi="Calibri" w:cs="Calibri"/>
        </w:rPr>
        <w:t>Neils</w:t>
      </w:r>
      <w:proofErr w:type="spellEnd"/>
      <w:r w:rsidRPr="003766A2">
        <w:rPr>
          <w:rFonts w:ascii="Calibri" w:hAnsi="Calibri" w:cs="Calibri"/>
          <w:lang w:val="el-GR"/>
        </w:rPr>
        <w:t xml:space="preserve">, Νίκος </w:t>
      </w:r>
      <w:proofErr w:type="spellStart"/>
      <w:r w:rsidRPr="003766A2">
        <w:rPr>
          <w:rFonts w:ascii="Calibri" w:hAnsi="Calibri" w:cs="Calibri"/>
          <w:lang w:val="el-GR"/>
        </w:rPr>
        <w:t>Παπαζαρκάδας</w:t>
      </w:r>
      <w:proofErr w:type="spellEnd"/>
      <w:r w:rsidRPr="003766A2">
        <w:rPr>
          <w:rFonts w:ascii="Calibri" w:hAnsi="Calibri" w:cs="Calibri"/>
          <w:lang w:val="el-GR"/>
        </w:rPr>
        <w:t xml:space="preserve">, Δημήτρης Παπαϊωάννου, Μελέτης Παππάς, Δημήτρης Σκουρογιάννης, </w:t>
      </w:r>
      <w:r w:rsidRPr="003766A2">
        <w:rPr>
          <w:rFonts w:ascii="Calibri" w:hAnsi="Calibri" w:cs="Calibri"/>
        </w:rPr>
        <w:t>Connie</w:t>
      </w:r>
      <w:r w:rsidRPr="00EB752C">
        <w:rPr>
          <w:rFonts w:ascii="Calibri" w:hAnsi="Calibri" w:cs="Calibri"/>
          <w:lang w:val="el-GR"/>
        </w:rPr>
        <w:t xml:space="preserve"> </w:t>
      </w:r>
      <w:r w:rsidRPr="003766A2">
        <w:rPr>
          <w:rFonts w:ascii="Calibri" w:hAnsi="Calibri" w:cs="Calibri"/>
        </w:rPr>
        <w:t>S</w:t>
      </w:r>
      <w:r>
        <w:rPr>
          <w:rFonts w:ascii="Calibri" w:hAnsi="Calibri" w:cs="Calibri"/>
        </w:rPr>
        <w:t>t</w:t>
      </w:r>
      <w:r w:rsidRPr="003766A2">
        <w:rPr>
          <w:rFonts w:ascii="Calibri" w:hAnsi="Calibri" w:cs="Calibri"/>
        </w:rPr>
        <w:t>roud</w:t>
      </w:r>
      <w:r w:rsidRPr="003766A2">
        <w:rPr>
          <w:rFonts w:ascii="Calibri" w:hAnsi="Calibri" w:cs="Calibri"/>
          <w:lang w:val="el-GR"/>
        </w:rPr>
        <w:t xml:space="preserve">, </w:t>
      </w:r>
      <w:r w:rsidRPr="003766A2">
        <w:rPr>
          <w:rFonts w:ascii="Calibri" w:hAnsi="Calibri" w:cs="Calibri"/>
        </w:rPr>
        <w:t>Ronald</w:t>
      </w:r>
      <w:r w:rsidRPr="00EB752C">
        <w:rPr>
          <w:rFonts w:ascii="Calibri" w:hAnsi="Calibri" w:cs="Calibri"/>
          <w:lang w:val="el-GR"/>
        </w:rPr>
        <w:t xml:space="preserve"> </w:t>
      </w:r>
      <w:r w:rsidRPr="003766A2">
        <w:rPr>
          <w:rFonts w:ascii="Calibri" w:hAnsi="Calibri" w:cs="Calibri"/>
        </w:rPr>
        <w:t>St</w:t>
      </w:r>
      <w:r>
        <w:rPr>
          <w:rFonts w:ascii="Calibri" w:hAnsi="Calibri" w:cs="Calibri"/>
        </w:rPr>
        <w:t>r</w:t>
      </w:r>
      <w:r w:rsidRPr="003766A2">
        <w:rPr>
          <w:rFonts w:ascii="Calibri" w:hAnsi="Calibri" w:cs="Calibri"/>
        </w:rPr>
        <w:t>oud</w:t>
      </w:r>
      <w:r w:rsidRPr="003766A2">
        <w:rPr>
          <w:rFonts w:ascii="Calibri" w:hAnsi="Calibri" w:cs="Calibri"/>
          <w:lang w:val="el-GR"/>
        </w:rPr>
        <w:t xml:space="preserve">, </w:t>
      </w:r>
      <w:r w:rsidRPr="003766A2">
        <w:rPr>
          <w:rFonts w:ascii="Calibri" w:hAnsi="Calibri" w:cs="Calibri"/>
        </w:rPr>
        <w:t>Leslie</w:t>
      </w:r>
      <w:r w:rsidRPr="00EB752C">
        <w:rPr>
          <w:rFonts w:ascii="Calibri" w:hAnsi="Calibri" w:cs="Calibri"/>
          <w:lang w:val="el-GR"/>
        </w:rPr>
        <w:t xml:space="preserve"> </w:t>
      </w:r>
      <w:proofErr w:type="spellStart"/>
      <w:r w:rsidRPr="003766A2">
        <w:rPr>
          <w:rFonts w:ascii="Calibri" w:hAnsi="Calibri" w:cs="Calibri"/>
        </w:rPr>
        <w:t>Threatte</w:t>
      </w:r>
      <w:proofErr w:type="spellEnd"/>
      <w:r w:rsidRPr="003766A2">
        <w:rPr>
          <w:rFonts w:ascii="Calibri" w:hAnsi="Calibri" w:cs="Calibri"/>
          <w:lang w:val="el-GR"/>
        </w:rPr>
        <w:t xml:space="preserve"> </w:t>
      </w:r>
      <w:r w:rsidRPr="003766A2">
        <w:rPr>
          <w:rFonts w:ascii="Calibri" w:hAnsi="Calibri" w:cs="Calibri"/>
        </w:rPr>
        <w:t>L</w:t>
      </w:r>
      <w:r w:rsidRPr="003766A2">
        <w:rPr>
          <w:rFonts w:ascii="Calibri" w:hAnsi="Calibri" w:cs="Calibri"/>
          <w:lang w:val="el-GR"/>
        </w:rPr>
        <w:t xml:space="preserve">., </w:t>
      </w:r>
      <w:r w:rsidRPr="003766A2">
        <w:rPr>
          <w:rFonts w:ascii="Calibri" w:hAnsi="Calibri" w:cs="Calibri"/>
        </w:rPr>
        <w:t>John</w:t>
      </w:r>
      <w:r w:rsidRPr="00EB752C">
        <w:rPr>
          <w:rFonts w:ascii="Calibri" w:hAnsi="Calibri" w:cs="Calibri"/>
          <w:lang w:val="el-GR"/>
        </w:rPr>
        <w:t xml:space="preserve"> </w:t>
      </w:r>
      <w:proofErr w:type="spellStart"/>
      <w:r w:rsidRPr="003766A2">
        <w:rPr>
          <w:rFonts w:ascii="Calibri" w:hAnsi="Calibri" w:cs="Calibri"/>
        </w:rPr>
        <w:t>Traill</w:t>
      </w:r>
      <w:proofErr w:type="spellEnd"/>
      <w:r w:rsidRPr="003766A2">
        <w:rPr>
          <w:rFonts w:ascii="Calibri" w:hAnsi="Calibri" w:cs="Calibri"/>
          <w:lang w:val="el-GR"/>
        </w:rPr>
        <w:t xml:space="preserve">, </w:t>
      </w:r>
      <w:proofErr w:type="spellStart"/>
      <w:r w:rsidRPr="003766A2">
        <w:rPr>
          <w:rFonts w:ascii="Calibri" w:hAnsi="Calibri" w:cs="Calibri"/>
        </w:rPr>
        <w:t>Jutta</w:t>
      </w:r>
      <w:proofErr w:type="spellEnd"/>
      <w:r w:rsidRPr="00EB752C">
        <w:rPr>
          <w:rFonts w:ascii="Calibri" w:hAnsi="Calibri" w:cs="Calibri"/>
          <w:lang w:val="el-GR"/>
        </w:rPr>
        <w:t xml:space="preserve"> </w:t>
      </w:r>
      <w:proofErr w:type="spellStart"/>
      <w:r w:rsidRPr="003766A2">
        <w:rPr>
          <w:rFonts w:ascii="Calibri" w:hAnsi="Calibri" w:cs="Calibri"/>
        </w:rPr>
        <w:t>Stroszeck</w:t>
      </w:r>
      <w:proofErr w:type="spellEnd"/>
    </w:p>
    <w:p w:rsidR="000D02FC" w:rsidRPr="00F4436F" w:rsidRDefault="000D02FC" w:rsidP="000D02FC">
      <w:pPr>
        <w:rPr>
          <w:rFonts w:ascii="Calibri" w:hAnsi="Calibri" w:cs="Calibri"/>
          <w:lang w:val="el-GR"/>
        </w:rPr>
      </w:pPr>
    </w:p>
    <w:p w:rsidR="006A3474" w:rsidRPr="00F4436F" w:rsidRDefault="000D02FC" w:rsidP="000D02FC">
      <w:pPr>
        <w:pStyle w:val="a3"/>
        <w:rPr>
          <w:rFonts w:hAnsiTheme="minorHAnsi" w:cstheme="minorHAnsi"/>
          <w:b/>
          <w:color w:val="7F7F7F" w:themeColor="text1" w:themeTint="80"/>
          <w:sz w:val="24"/>
          <w:szCs w:val="24"/>
          <w:u w:val="single"/>
          <w:lang w:val="el-GR"/>
        </w:rPr>
      </w:pPr>
      <w:r w:rsidRPr="00F4436F">
        <w:rPr>
          <w:rFonts w:hAnsiTheme="minorHAnsi" w:cstheme="minorHAnsi"/>
          <w:b/>
          <w:color w:val="7F7F7F" w:themeColor="text1" w:themeTint="80"/>
          <w:sz w:val="24"/>
          <w:szCs w:val="24"/>
          <w:u w:val="single"/>
          <w:lang w:val="el-GR"/>
        </w:rPr>
        <w:t>Νίνα Παππά:</w:t>
      </w:r>
    </w:p>
    <w:p w:rsidR="000D02FC" w:rsidRPr="0091080A" w:rsidRDefault="000D02FC" w:rsidP="000D02FC">
      <w:pPr>
        <w:pStyle w:val="a3"/>
        <w:rPr>
          <w:rFonts w:hAnsiTheme="minorHAnsi" w:cstheme="minorHAnsi"/>
          <w:lang w:val="el-GR"/>
        </w:rPr>
      </w:pPr>
      <w:r>
        <w:rPr>
          <w:rFonts w:hAnsiTheme="minorHAnsi" w:cstheme="minorHAnsi"/>
          <w:lang w:val="el-GR"/>
        </w:rPr>
        <w:t>Ε</w:t>
      </w:r>
      <w:r w:rsidRPr="0091080A">
        <w:rPr>
          <w:rFonts w:hAnsiTheme="minorHAnsi" w:cstheme="minorHAnsi"/>
          <w:lang w:val="el-GR"/>
        </w:rPr>
        <w:t>ικασ</w:t>
      </w:r>
      <w:r>
        <w:rPr>
          <w:rFonts w:hAnsiTheme="minorHAnsi" w:cstheme="minorHAnsi"/>
          <w:lang w:val="el-GR"/>
        </w:rPr>
        <w:t>τικός, επίκουρη καθηγήτρια του Εργαστηρίου Ζωγραφικής της Σχολής Αρχιτεκτόνων Μ</w:t>
      </w:r>
      <w:r w:rsidRPr="0091080A">
        <w:rPr>
          <w:rFonts w:hAnsiTheme="minorHAnsi" w:cstheme="minorHAnsi"/>
          <w:lang w:val="el-GR"/>
        </w:rPr>
        <w:t xml:space="preserve">ηχανικών, </w:t>
      </w:r>
      <w:r>
        <w:rPr>
          <w:rFonts w:hAnsiTheme="minorHAnsi" w:cstheme="minorHAnsi"/>
          <w:lang w:val="el-GR"/>
        </w:rPr>
        <w:t>Ε</w:t>
      </w:r>
      <w:r w:rsidRPr="0091080A">
        <w:rPr>
          <w:rFonts w:hAnsiTheme="minorHAnsi" w:cstheme="minorHAnsi"/>
          <w:lang w:val="el-GR"/>
        </w:rPr>
        <w:t>.</w:t>
      </w:r>
      <w:r>
        <w:rPr>
          <w:rFonts w:hAnsiTheme="minorHAnsi" w:cstheme="minorHAnsi"/>
          <w:lang w:val="el-GR"/>
        </w:rPr>
        <w:t>Μ</w:t>
      </w:r>
      <w:r w:rsidRPr="0091080A">
        <w:rPr>
          <w:rFonts w:hAnsiTheme="minorHAnsi" w:cstheme="minorHAnsi"/>
          <w:lang w:val="el-GR"/>
        </w:rPr>
        <w:t>.</w:t>
      </w:r>
      <w:r>
        <w:rPr>
          <w:rFonts w:hAnsiTheme="minorHAnsi" w:cstheme="minorHAnsi"/>
          <w:lang w:val="el-GR"/>
        </w:rPr>
        <w:t>Π. διδάκτωρ της Σχολής Αρχιτεκτόνων Μ</w:t>
      </w:r>
      <w:r w:rsidRPr="0091080A">
        <w:rPr>
          <w:rFonts w:hAnsiTheme="minorHAnsi" w:cstheme="minorHAnsi"/>
          <w:lang w:val="el-GR"/>
        </w:rPr>
        <w:t xml:space="preserve">ηχανικών, φοίτησε στο μεταπτυχιακό πρόγραμμα του </w:t>
      </w:r>
      <w:proofErr w:type="spellStart"/>
      <w:r w:rsidRPr="0091080A">
        <w:rPr>
          <w:rFonts w:hAnsiTheme="minorHAnsi" w:cstheme="minorHAnsi"/>
          <w:lang w:val="el-GR"/>
        </w:rPr>
        <w:t>Center</w:t>
      </w:r>
      <w:proofErr w:type="spellEnd"/>
      <w:r w:rsidRPr="0091080A">
        <w:rPr>
          <w:rFonts w:hAnsiTheme="minorHAnsi" w:cstheme="minorHAnsi"/>
          <w:lang w:val="el-GR"/>
        </w:rPr>
        <w:t xml:space="preserve"> </w:t>
      </w:r>
      <w:r>
        <w:rPr>
          <w:rFonts w:hAnsiTheme="minorHAnsi" w:cstheme="minorHAnsi"/>
          <w:lang w:val="en-GB"/>
        </w:rPr>
        <w:t>f</w:t>
      </w:r>
      <w:proofErr w:type="spellStart"/>
      <w:r w:rsidRPr="0091080A">
        <w:rPr>
          <w:rFonts w:hAnsiTheme="minorHAnsi" w:cstheme="minorHAnsi"/>
          <w:lang w:val="el-GR"/>
        </w:rPr>
        <w:t>or</w:t>
      </w:r>
      <w:proofErr w:type="spellEnd"/>
      <w:r w:rsidRPr="0091080A">
        <w:rPr>
          <w:rFonts w:hAnsiTheme="minorHAnsi" w:cstheme="minorHAnsi"/>
          <w:lang w:val="el-GR"/>
        </w:rPr>
        <w:t xml:space="preserve"> </w:t>
      </w:r>
      <w:proofErr w:type="spellStart"/>
      <w:r w:rsidRPr="0091080A">
        <w:rPr>
          <w:rFonts w:hAnsiTheme="minorHAnsi" w:cstheme="minorHAnsi"/>
          <w:lang w:val="el-GR"/>
        </w:rPr>
        <w:t>Advanced</w:t>
      </w:r>
      <w:proofErr w:type="spellEnd"/>
      <w:r w:rsidRPr="0091080A">
        <w:rPr>
          <w:rFonts w:hAnsiTheme="minorHAnsi" w:cstheme="minorHAnsi"/>
          <w:lang w:val="el-GR"/>
        </w:rPr>
        <w:t xml:space="preserve"> </w:t>
      </w:r>
      <w:proofErr w:type="spellStart"/>
      <w:r w:rsidRPr="0091080A">
        <w:rPr>
          <w:rFonts w:hAnsiTheme="minorHAnsi" w:cstheme="minorHAnsi"/>
          <w:lang w:val="el-GR"/>
        </w:rPr>
        <w:t>Visual</w:t>
      </w:r>
      <w:proofErr w:type="spellEnd"/>
      <w:r w:rsidRPr="0091080A">
        <w:rPr>
          <w:rFonts w:hAnsiTheme="minorHAnsi" w:cstheme="minorHAnsi"/>
          <w:lang w:val="el-GR"/>
        </w:rPr>
        <w:t xml:space="preserve"> </w:t>
      </w:r>
      <w:proofErr w:type="spellStart"/>
      <w:r w:rsidRPr="0091080A">
        <w:rPr>
          <w:rFonts w:hAnsiTheme="minorHAnsi" w:cstheme="minorHAnsi"/>
          <w:lang w:val="el-GR"/>
        </w:rPr>
        <w:t>Studies</w:t>
      </w:r>
      <w:proofErr w:type="spellEnd"/>
      <w:r w:rsidRPr="0091080A">
        <w:rPr>
          <w:rFonts w:hAnsiTheme="minorHAnsi" w:cstheme="minorHAnsi"/>
          <w:lang w:val="el-GR"/>
        </w:rPr>
        <w:t xml:space="preserve"> - </w:t>
      </w:r>
      <w:r>
        <w:rPr>
          <w:rFonts w:hAnsiTheme="minorHAnsi" w:cstheme="minorHAnsi"/>
          <w:lang w:val="en-GB"/>
        </w:rPr>
        <w:t>CAVS</w:t>
      </w:r>
      <w:r w:rsidRPr="0091080A">
        <w:rPr>
          <w:rFonts w:hAnsiTheme="minorHAnsi" w:cstheme="minorHAnsi"/>
          <w:lang w:val="el-GR"/>
        </w:rPr>
        <w:t xml:space="preserve"> του </w:t>
      </w:r>
      <w:r>
        <w:rPr>
          <w:rFonts w:hAnsiTheme="minorHAnsi" w:cstheme="minorHAnsi"/>
          <w:lang w:val="el-GR"/>
        </w:rPr>
        <w:t>Μ.Ι.Τ.</w:t>
      </w:r>
      <w:r w:rsidRPr="0091080A">
        <w:rPr>
          <w:rFonts w:hAnsiTheme="minorHAnsi" w:cstheme="minorHAnsi"/>
          <w:lang w:val="el-GR"/>
        </w:rPr>
        <w:t xml:space="preserve"> και έχει πτυχίο ζωγραφικής και πτυχίο γλυπτικής από την </w:t>
      </w:r>
      <w:r>
        <w:rPr>
          <w:rFonts w:hAnsiTheme="minorHAnsi" w:cstheme="minorHAnsi"/>
          <w:lang w:val="el-GR"/>
        </w:rPr>
        <w:t>Α</w:t>
      </w:r>
      <w:r w:rsidRPr="0091080A">
        <w:rPr>
          <w:rFonts w:hAnsiTheme="minorHAnsi" w:cstheme="minorHAnsi"/>
          <w:lang w:val="el-GR"/>
        </w:rPr>
        <w:t>.</w:t>
      </w:r>
      <w:r>
        <w:rPr>
          <w:rFonts w:hAnsiTheme="minorHAnsi" w:cstheme="minorHAnsi"/>
          <w:lang w:val="el-GR"/>
        </w:rPr>
        <w:t>Σ</w:t>
      </w:r>
      <w:r w:rsidRPr="0091080A">
        <w:rPr>
          <w:rFonts w:hAnsiTheme="minorHAnsi" w:cstheme="minorHAnsi"/>
          <w:lang w:val="el-GR"/>
        </w:rPr>
        <w:t>.</w:t>
      </w:r>
      <w:r>
        <w:rPr>
          <w:rFonts w:hAnsiTheme="minorHAnsi" w:cstheme="minorHAnsi"/>
          <w:lang w:val="el-GR"/>
        </w:rPr>
        <w:t>Κ</w:t>
      </w:r>
      <w:r w:rsidRPr="0091080A">
        <w:rPr>
          <w:rFonts w:hAnsiTheme="minorHAnsi" w:cstheme="minorHAnsi"/>
          <w:lang w:val="el-GR"/>
        </w:rPr>
        <w:t>.</w:t>
      </w:r>
      <w:r>
        <w:rPr>
          <w:rFonts w:hAnsiTheme="minorHAnsi" w:cstheme="minorHAnsi"/>
          <w:lang w:val="el-GR"/>
        </w:rPr>
        <w:t>Τ</w:t>
      </w:r>
      <w:r w:rsidRPr="0091080A">
        <w:rPr>
          <w:rFonts w:hAnsiTheme="minorHAnsi" w:cstheme="minorHAnsi"/>
          <w:lang w:val="el-GR"/>
        </w:rPr>
        <w:t xml:space="preserve">. </w:t>
      </w:r>
    </w:p>
    <w:p w:rsidR="000D02FC" w:rsidRPr="0091080A" w:rsidRDefault="000D02FC" w:rsidP="000D02FC">
      <w:pPr>
        <w:pStyle w:val="a3"/>
        <w:rPr>
          <w:rFonts w:hAnsiTheme="minorHAnsi" w:cstheme="minorHAnsi"/>
          <w:lang w:val="el-GR"/>
        </w:rPr>
      </w:pPr>
      <w:r w:rsidRPr="0091080A">
        <w:rPr>
          <w:rFonts w:hAnsiTheme="minorHAnsi" w:cstheme="minorHAnsi"/>
          <w:lang w:val="el-GR"/>
        </w:rPr>
        <w:t>Τ</w:t>
      </w:r>
      <w:r>
        <w:rPr>
          <w:rFonts w:hAnsiTheme="minorHAnsi" w:cstheme="minorHAnsi"/>
          <w:lang w:val="el-GR"/>
        </w:rPr>
        <w:t>α τελευταία χρόνια, τ</w:t>
      </w:r>
      <w:r w:rsidRPr="0091080A">
        <w:rPr>
          <w:rFonts w:hAnsiTheme="minorHAnsi" w:cstheme="minorHAnsi"/>
          <w:lang w:val="el-GR"/>
        </w:rPr>
        <w:t xml:space="preserve">ο εικαστικό της έργο έχει στοιχεία με </w:t>
      </w:r>
      <w:proofErr w:type="spellStart"/>
      <w:r w:rsidRPr="0091080A">
        <w:rPr>
          <w:rFonts w:hAnsiTheme="minorHAnsi" w:cstheme="minorHAnsi"/>
          <w:lang w:val="el-GR"/>
        </w:rPr>
        <w:t>τεκμηριωτικό</w:t>
      </w:r>
      <w:proofErr w:type="spellEnd"/>
      <w:r w:rsidRPr="0091080A">
        <w:rPr>
          <w:rFonts w:hAnsiTheme="minorHAnsi" w:cstheme="minorHAnsi"/>
          <w:lang w:val="el-GR"/>
        </w:rPr>
        <w:t xml:space="preserve"> χαρακτήρα. Ασχολείται με</w:t>
      </w:r>
      <w:r>
        <w:rPr>
          <w:rFonts w:hAnsiTheme="minorHAnsi" w:cstheme="minorHAnsi"/>
          <w:lang w:val="el-GR"/>
        </w:rPr>
        <w:t xml:space="preserve"> το θέμα του χρόνου, της γραφής και της ανθρώπινης φωνής. </w:t>
      </w:r>
      <w:r w:rsidRPr="0091080A">
        <w:rPr>
          <w:rFonts w:hAnsiTheme="minorHAnsi" w:cstheme="minorHAnsi"/>
          <w:lang w:val="el-GR"/>
        </w:rPr>
        <w:t xml:space="preserve">Τα έργα της περιλαμβάνουν </w:t>
      </w:r>
      <w:r>
        <w:rPr>
          <w:rFonts w:hAnsiTheme="minorHAnsi" w:cstheme="minorHAnsi"/>
          <w:lang w:val="el-GR"/>
        </w:rPr>
        <w:t xml:space="preserve">ηχογραφήσεις και βίντεο </w:t>
      </w:r>
      <w:r w:rsidRPr="0091080A">
        <w:rPr>
          <w:rFonts w:hAnsiTheme="minorHAnsi" w:cstheme="minorHAnsi"/>
          <w:lang w:val="el-GR"/>
        </w:rPr>
        <w:t xml:space="preserve">που αποτυπώνουν </w:t>
      </w:r>
      <w:r>
        <w:rPr>
          <w:rFonts w:hAnsiTheme="minorHAnsi" w:cstheme="minorHAnsi"/>
          <w:lang w:val="el-GR"/>
        </w:rPr>
        <w:t xml:space="preserve">ιδιαίτερους τρόπους επικοινωνίας και συμπεριφορές, π.χ. οι </w:t>
      </w:r>
      <w:r w:rsidRPr="00CA4025">
        <w:rPr>
          <w:rFonts w:hAnsiTheme="minorHAnsi" w:cstheme="minorHAnsi"/>
          <w:lang w:val="el-GR"/>
        </w:rPr>
        <w:t>ηχογραφήσεις ανθρώπων που</w:t>
      </w:r>
      <w:r>
        <w:rPr>
          <w:rFonts w:hAnsiTheme="minorHAnsi" w:cstheme="minorHAnsi"/>
          <w:lang w:val="el-GR"/>
        </w:rPr>
        <w:t xml:space="preserve"> βρίσκονται</w:t>
      </w:r>
      <w:r w:rsidRPr="009E6A84">
        <w:rPr>
          <w:rFonts w:hAnsiTheme="minorHAnsi" w:cstheme="minorHAnsi"/>
          <w:lang w:val="el-GR"/>
        </w:rPr>
        <w:t xml:space="preserve"> </w:t>
      </w:r>
      <w:r>
        <w:rPr>
          <w:rFonts w:hAnsiTheme="minorHAnsi" w:cstheme="minorHAnsi"/>
          <w:lang w:val="el-GR"/>
        </w:rPr>
        <w:t xml:space="preserve">σε συνθήκες αναμονής, ή οι συζητήσεις με </w:t>
      </w:r>
      <w:r w:rsidRPr="00CA4025">
        <w:rPr>
          <w:rFonts w:hAnsiTheme="minorHAnsi" w:cstheme="minorHAnsi"/>
          <w:lang w:val="el-GR"/>
        </w:rPr>
        <w:t xml:space="preserve">ερευνητές </w:t>
      </w:r>
      <w:r>
        <w:rPr>
          <w:rFonts w:hAnsiTheme="minorHAnsi" w:cstheme="minorHAnsi"/>
          <w:lang w:val="el-GR"/>
        </w:rPr>
        <w:t>οι οποίοι έχουν ι</w:t>
      </w:r>
      <w:r w:rsidRPr="00CA4025">
        <w:rPr>
          <w:rFonts w:hAnsiTheme="minorHAnsi" w:cstheme="minorHAnsi"/>
          <w:lang w:val="el-GR"/>
        </w:rPr>
        <w:t>διόμορφο τρόπο έρευνας</w:t>
      </w:r>
      <w:r>
        <w:rPr>
          <w:rFonts w:hAnsiTheme="minorHAnsi" w:cstheme="minorHAnsi"/>
          <w:lang w:val="el-GR"/>
        </w:rPr>
        <w:t>.</w:t>
      </w:r>
    </w:p>
    <w:p w:rsidR="000D02FC" w:rsidRPr="00E20DBA" w:rsidRDefault="000D02FC" w:rsidP="000D02FC">
      <w:pPr>
        <w:pStyle w:val="a3"/>
        <w:rPr>
          <w:rFonts w:hAnsiTheme="minorHAnsi" w:cstheme="minorHAnsi"/>
        </w:rPr>
      </w:pPr>
      <w:r w:rsidRPr="0091080A">
        <w:rPr>
          <w:rFonts w:hAnsiTheme="minorHAnsi" w:cstheme="minorHAnsi"/>
          <w:lang w:val="el-GR"/>
        </w:rPr>
        <w:t xml:space="preserve">Έχει παρουσιάσει 7 ατομικές εκθέσεις και έχει συμμετάσχει σε ομαδικές εκθέσεις στην Ελλάδα και στο εξωτερικό. Είναι ιδρυτικό μέλος της ομάδας </w:t>
      </w:r>
      <w:proofErr w:type="spellStart"/>
      <w:r w:rsidRPr="0091080A">
        <w:rPr>
          <w:rFonts w:hAnsiTheme="minorHAnsi" w:cstheme="minorHAnsi"/>
          <w:lang w:val="el-GR"/>
        </w:rPr>
        <w:t>Errands</w:t>
      </w:r>
      <w:proofErr w:type="spellEnd"/>
      <w:r w:rsidRPr="0091080A">
        <w:rPr>
          <w:rFonts w:hAnsiTheme="minorHAnsi" w:cstheme="minorHAnsi"/>
          <w:lang w:val="el-GR"/>
        </w:rPr>
        <w:t xml:space="preserve">. Ζει και εργάζεται στην Αθήνα. </w:t>
      </w:r>
      <w:r w:rsidRPr="00E20DBA">
        <w:rPr>
          <w:rFonts w:hAnsiTheme="minorHAnsi" w:cstheme="minorHAnsi"/>
        </w:rPr>
        <w:t>(</w:t>
      </w:r>
      <w:r w:rsidRPr="008B1894">
        <w:rPr>
          <w:rFonts w:hAnsiTheme="minorHAnsi" w:cstheme="minorHAnsi"/>
        </w:rPr>
        <w:t>http</w:t>
      </w:r>
      <w:r w:rsidRPr="00E20DBA">
        <w:rPr>
          <w:rFonts w:hAnsiTheme="minorHAnsi" w:cstheme="minorHAnsi"/>
        </w:rPr>
        <w:t>://</w:t>
      </w:r>
      <w:r w:rsidRPr="008B1894">
        <w:rPr>
          <w:rFonts w:hAnsiTheme="minorHAnsi" w:cstheme="minorHAnsi"/>
        </w:rPr>
        <w:t>www</w:t>
      </w:r>
      <w:r w:rsidRPr="00E20DBA">
        <w:rPr>
          <w:rFonts w:hAnsiTheme="minorHAnsi" w:cstheme="minorHAnsi"/>
        </w:rPr>
        <w:t>.</w:t>
      </w:r>
      <w:r w:rsidRPr="008B1894">
        <w:rPr>
          <w:rFonts w:hAnsiTheme="minorHAnsi" w:cstheme="minorHAnsi"/>
        </w:rPr>
        <w:t>ninapappa</w:t>
      </w:r>
      <w:r w:rsidRPr="00E20DBA">
        <w:rPr>
          <w:rFonts w:hAnsiTheme="minorHAnsi" w:cstheme="minorHAnsi"/>
        </w:rPr>
        <w:t>.</w:t>
      </w:r>
      <w:r w:rsidRPr="008B1894">
        <w:rPr>
          <w:rFonts w:hAnsiTheme="minorHAnsi" w:cstheme="minorHAnsi"/>
        </w:rPr>
        <w:t>com</w:t>
      </w:r>
      <w:r w:rsidRPr="00E20DBA">
        <w:rPr>
          <w:rFonts w:hAnsiTheme="minorHAnsi" w:cstheme="minorHAnsi"/>
        </w:rPr>
        <w:t xml:space="preserve">, </w:t>
      </w:r>
      <w:r w:rsidRPr="008B1894">
        <w:rPr>
          <w:rFonts w:hAnsiTheme="minorHAnsi" w:cstheme="minorHAnsi"/>
        </w:rPr>
        <w:t>http</w:t>
      </w:r>
      <w:r w:rsidRPr="00E20DBA">
        <w:rPr>
          <w:rFonts w:hAnsiTheme="minorHAnsi" w:cstheme="minorHAnsi"/>
        </w:rPr>
        <w:t>://</w:t>
      </w:r>
      <w:r w:rsidRPr="008B1894">
        <w:rPr>
          <w:rFonts w:hAnsiTheme="minorHAnsi" w:cstheme="minorHAnsi"/>
        </w:rPr>
        <w:t>errands</w:t>
      </w:r>
      <w:r w:rsidRPr="00E20DBA">
        <w:rPr>
          <w:rFonts w:hAnsiTheme="minorHAnsi" w:cstheme="minorHAnsi"/>
        </w:rPr>
        <w:t>.</w:t>
      </w:r>
      <w:r w:rsidRPr="008B1894">
        <w:rPr>
          <w:rFonts w:hAnsiTheme="minorHAnsi" w:cstheme="minorHAnsi"/>
        </w:rPr>
        <w:t>gr</w:t>
      </w:r>
      <w:r w:rsidRPr="00E20DBA">
        <w:rPr>
          <w:rFonts w:hAnsiTheme="minorHAnsi" w:cstheme="minorHAnsi"/>
        </w:rPr>
        <w:t>)</w:t>
      </w:r>
    </w:p>
    <w:p w:rsidR="000D02FC" w:rsidRPr="00E20DBA" w:rsidRDefault="000D02FC" w:rsidP="000D02FC">
      <w:pPr>
        <w:pStyle w:val="a3"/>
        <w:rPr>
          <w:rFonts w:hAnsiTheme="minorHAnsi" w:cstheme="minorHAnsi"/>
        </w:rPr>
      </w:pPr>
    </w:p>
    <w:p w:rsidR="006A3474" w:rsidRPr="00E20DBA" w:rsidRDefault="006A3474" w:rsidP="000D02FC">
      <w:pPr>
        <w:pStyle w:val="a3"/>
        <w:rPr>
          <w:rFonts w:hAnsiTheme="minorHAnsi" w:cstheme="minorHAnsi"/>
        </w:rPr>
      </w:pPr>
    </w:p>
    <w:p w:rsidR="00143428" w:rsidRPr="00143428" w:rsidRDefault="009149A2">
      <w:pPr>
        <w:rPr>
          <w:rFonts w:hAnsiTheme="minorHAnsi" w:cstheme="minorHAnsi"/>
          <w:b/>
          <w:color w:val="7F7F7F" w:themeColor="text1" w:themeTint="80"/>
          <w:u w:val="single"/>
          <w:lang w:val="el-GR"/>
        </w:rPr>
      </w:pPr>
      <w:r>
        <w:rPr>
          <w:rFonts w:hAnsiTheme="minorHAnsi" w:cstheme="minorHAnsi"/>
          <w:b/>
          <w:noProof/>
          <w:color w:val="7F7F7F" w:themeColor="text1" w:themeTint="80"/>
          <w:u w:val="single"/>
          <w:lang w:val="el-GR" w:eastAsia="el-GR"/>
        </w:rPr>
        <w:drawing>
          <wp:inline distT="0" distB="0" distL="0" distR="0">
            <wp:extent cx="5274310" cy="2305050"/>
            <wp:effectExtent l="19050" t="0" r="2540" b="0"/>
            <wp:docPr id="1" name="0 - Εικόνα" descr="LOGOS_G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_GR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428" w:rsidRPr="00143428" w:rsidSect="00332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FC"/>
    <w:rsid w:val="00001527"/>
    <w:rsid w:val="00093B32"/>
    <w:rsid w:val="000D02FC"/>
    <w:rsid w:val="00133001"/>
    <w:rsid w:val="00143428"/>
    <w:rsid w:val="00225BA2"/>
    <w:rsid w:val="00274666"/>
    <w:rsid w:val="0033289A"/>
    <w:rsid w:val="003C08C8"/>
    <w:rsid w:val="00430757"/>
    <w:rsid w:val="004C34EB"/>
    <w:rsid w:val="00507DFA"/>
    <w:rsid w:val="00557D6C"/>
    <w:rsid w:val="005D44CE"/>
    <w:rsid w:val="005F4236"/>
    <w:rsid w:val="006826BE"/>
    <w:rsid w:val="006A3474"/>
    <w:rsid w:val="00751C43"/>
    <w:rsid w:val="00896CCE"/>
    <w:rsid w:val="008B1035"/>
    <w:rsid w:val="008B1894"/>
    <w:rsid w:val="009149A2"/>
    <w:rsid w:val="0099094B"/>
    <w:rsid w:val="009B32E9"/>
    <w:rsid w:val="00A851FD"/>
    <w:rsid w:val="00AF01CF"/>
    <w:rsid w:val="00C75EC5"/>
    <w:rsid w:val="00CA4646"/>
    <w:rsid w:val="00D23815"/>
    <w:rsid w:val="00D33B14"/>
    <w:rsid w:val="00E20DBA"/>
    <w:rsid w:val="00E46146"/>
    <w:rsid w:val="00F5401C"/>
    <w:rsid w:val="00F74BDD"/>
    <w:rsid w:val="00F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C"/>
    <w:pPr>
      <w:spacing w:after="160" w:line="259" w:lineRule="auto"/>
    </w:pPr>
    <w:rPr>
      <w:rFonts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2FC"/>
    <w:pPr>
      <w:spacing w:after="0" w:line="240" w:lineRule="auto"/>
    </w:pPr>
    <w:rPr>
      <w:rFonts w:eastAsia="Times New Roman" w:hAnsi="Times New Roman" w:cs="Times New Roman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0D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02FC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B32E9"/>
    <w:pPr>
      <w:spacing w:after="200" w:line="276" w:lineRule="auto"/>
      <w:ind w:left="720"/>
      <w:contextualSpacing/>
    </w:pPr>
    <w:rPr>
      <w:rFonts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C"/>
    <w:pPr>
      <w:spacing w:after="160" w:line="259" w:lineRule="auto"/>
    </w:pPr>
    <w:rPr>
      <w:rFonts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2FC"/>
    <w:pPr>
      <w:spacing w:after="0" w:line="240" w:lineRule="auto"/>
    </w:pPr>
    <w:rPr>
      <w:rFonts w:eastAsia="Times New Roman" w:hAnsi="Times New Roman" w:cs="Times New Roman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0D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02FC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B32E9"/>
    <w:pPr>
      <w:spacing w:after="200" w:line="276" w:lineRule="auto"/>
      <w:ind w:left="720"/>
      <w:contextualSpacing/>
    </w:pPr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8915E403-CA2C-4096-B2E1-59FDB8E6B2E4}"/>
</file>

<file path=customXml/itemProps2.xml><?xml version="1.0" encoding="utf-8"?>
<ds:datastoreItem xmlns:ds="http://schemas.openxmlformats.org/officeDocument/2006/customXml" ds:itemID="{0E282271-E0A4-4EDA-B277-A40256DF047B}"/>
</file>

<file path=customXml/itemProps3.xml><?xml version="1.0" encoding="utf-8"?>
<ds:datastoreItem xmlns:ds="http://schemas.openxmlformats.org/officeDocument/2006/customXml" ds:itemID="{5C4135B5-500D-4F59-99BF-B84E2D132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Χαμένο Κείμενο - Βίντεο-Περιήγηση (video walk) της Εικαστικού Νίνας Παππά  στο Επιγραφικό Μουσείο.</dc:title>
  <dc:creator>User</dc:creator>
  <cp:lastModifiedBy>user</cp:lastModifiedBy>
  <cp:revision>2</cp:revision>
  <dcterms:created xsi:type="dcterms:W3CDTF">2020-02-06T09:55:00Z</dcterms:created>
  <dcterms:modified xsi:type="dcterms:W3CDTF">2020-02-06T09:55:00Z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